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9E5F" w14:textId="77777777" w:rsidR="007F25D0" w:rsidRPr="007F25D0" w:rsidRDefault="007F25D0" w:rsidP="007F25D0">
      <w:pPr>
        <w:pStyle w:val="BodyText"/>
        <w:spacing w:line="237" w:lineRule="auto"/>
        <w:rPr>
          <w:rFonts w:asciiTheme="majorHAnsi" w:eastAsiaTheme="majorEastAsia" w:hAnsiTheme="majorHAnsi" w:cstheme="majorBidi"/>
          <w:lang w:val="en-IE"/>
        </w:rPr>
      </w:pPr>
      <w:r w:rsidRPr="007F25D0">
        <w:rPr>
          <w:rFonts w:asciiTheme="majorHAnsi" w:eastAsiaTheme="majorEastAsia" w:hAnsiTheme="majorHAnsi" w:cstheme="majorBidi"/>
        </w:rPr>
        <w:t>North &amp; East Housing Association (NEHA) is an Approved Housing Body established in 1993 by a group of volunteers. NEHA was formed to address the unmet housing needs in the northern and eastern regions of Ireland, which were not being adequately served by the private market and local authority housing schemes.</w:t>
      </w:r>
      <w:r w:rsidRPr="007F25D0">
        <w:rPr>
          <w:rFonts w:asciiTheme="majorHAnsi" w:eastAsiaTheme="majorEastAsia" w:hAnsiTheme="majorHAnsi" w:cstheme="majorBidi"/>
          <w:lang w:val="en-IE"/>
        </w:rPr>
        <w:t> </w:t>
      </w:r>
    </w:p>
    <w:p w14:paraId="1ADC8BDD" w14:textId="77777777" w:rsidR="007F25D0" w:rsidRPr="007F25D0" w:rsidRDefault="007F25D0" w:rsidP="007F25D0">
      <w:pPr>
        <w:pStyle w:val="BodyText"/>
        <w:spacing w:line="237" w:lineRule="auto"/>
        <w:rPr>
          <w:rFonts w:asciiTheme="majorHAnsi" w:eastAsiaTheme="majorEastAsia" w:hAnsiTheme="majorHAnsi" w:cstheme="majorBidi"/>
          <w:lang w:val="en-IE"/>
        </w:rPr>
      </w:pPr>
      <w:r w:rsidRPr="007F25D0">
        <w:rPr>
          <w:rFonts w:asciiTheme="majorHAnsi" w:eastAsiaTheme="majorEastAsia" w:hAnsiTheme="majorHAnsi" w:cstheme="majorBidi"/>
        </w:rPr>
        <w:t xml:space="preserve">Since 1993, NEHA has grown from a small voluntary </w:t>
      </w:r>
      <w:proofErr w:type="spellStart"/>
      <w:r w:rsidRPr="007F25D0">
        <w:rPr>
          <w:rFonts w:asciiTheme="majorHAnsi" w:eastAsiaTheme="majorEastAsia" w:hAnsiTheme="majorHAnsi" w:cstheme="majorBidi"/>
        </w:rPr>
        <w:t>organisation</w:t>
      </w:r>
      <w:proofErr w:type="spellEnd"/>
      <w:r w:rsidRPr="007F25D0">
        <w:rPr>
          <w:rFonts w:asciiTheme="majorHAnsi" w:eastAsiaTheme="majorEastAsia" w:hAnsiTheme="majorHAnsi" w:cstheme="majorBidi"/>
        </w:rPr>
        <w:t xml:space="preserve"> into an established Tier 3 housing body. We provide housing management and tenant support systems to our tenants currently across twelve local authorities with plans to expand our services with present and additional local authorities within its present Strategic Plan 2025 - 2028 and beyond. </w:t>
      </w:r>
      <w:r w:rsidRPr="007F25D0">
        <w:rPr>
          <w:rFonts w:asciiTheme="majorHAnsi" w:eastAsiaTheme="majorEastAsia" w:hAnsiTheme="majorHAnsi" w:cstheme="majorBidi"/>
          <w:lang w:val="en-IE"/>
        </w:rPr>
        <w:t> </w:t>
      </w:r>
    </w:p>
    <w:p w14:paraId="19EE5F99" w14:textId="500465B5" w:rsidR="007F25D0" w:rsidRPr="007F25D0" w:rsidRDefault="007F25D0" w:rsidP="007F25D0">
      <w:pPr>
        <w:pStyle w:val="BodyText"/>
        <w:spacing w:line="237" w:lineRule="auto"/>
        <w:rPr>
          <w:rFonts w:asciiTheme="majorHAnsi" w:eastAsiaTheme="majorEastAsia" w:hAnsiTheme="majorHAnsi" w:cstheme="majorBidi"/>
          <w:lang w:val="en-IE"/>
        </w:rPr>
      </w:pPr>
      <w:r w:rsidRPr="007F25D0">
        <w:rPr>
          <w:rFonts w:asciiTheme="majorHAnsi" w:eastAsiaTheme="majorEastAsia" w:hAnsiTheme="majorHAnsi" w:cstheme="majorBidi"/>
        </w:rPr>
        <w:t>NEHA currently manages c.950 homes and is dedicated to looking after the neighborhoods where it has homes, ensuring that communities are well supported and maintained.</w:t>
      </w:r>
      <w:r w:rsidRPr="007F25D0">
        <w:rPr>
          <w:rFonts w:asciiTheme="majorHAnsi" w:eastAsiaTheme="majorEastAsia" w:hAnsiTheme="majorHAnsi" w:cstheme="majorBidi"/>
          <w:lang w:val="en-IE"/>
        </w:rPr>
        <w:t> </w:t>
      </w:r>
    </w:p>
    <w:p w14:paraId="68D640E7" w14:textId="77777777" w:rsidR="007F25D0" w:rsidRPr="007F25D0" w:rsidRDefault="007F25D0" w:rsidP="007F25D0">
      <w:pPr>
        <w:pStyle w:val="BodyText"/>
        <w:spacing w:line="237" w:lineRule="auto"/>
        <w:rPr>
          <w:rFonts w:asciiTheme="majorHAnsi" w:eastAsiaTheme="majorEastAsia" w:hAnsiTheme="majorHAnsi" w:cstheme="majorBidi"/>
          <w:lang w:val="en-IE"/>
        </w:rPr>
      </w:pPr>
      <w:r w:rsidRPr="007F25D0">
        <w:rPr>
          <w:rFonts w:asciiTheme="majorHAnsi" w:eastAsiaTheme="majorEastAsia" w:hAnsiTheme="majorHAnsi" w:cstheme="majorBidi"/>
        </w:rPr>
        <w:t>NEHA has ambitious plans to expand its accommodation portfolio under its present Strategic Plan 2025 - 2028, and to meet Housing Delivery Actions Plan Targets with Local Authority partners under the Delivering Homes, Building Communities 2025 – 2030 Plan. </w:t>
      </w:r>
      <w:r w:rsidRPr="007F25D0">
        <w:rPr>
          <w:rFonts w:asciiTheme="majorHAnsi" w:eastAsiaTheme="majorEastAsia" w:hAnsiTheme="majorHAnsi" w:cstheme="majorBidi"/>
          <w:lang w:val="en-IE"/>
        </w:rPr>
        <w:t> </w:t>
      </w:r>
    </w:p>
    <w:p w14:paraId="3692F385" w14:textId="77777777" w:rsidR="00DF3BE7" w:rsidRPr="00A71CC9" w:rsidRDefault="00DF3BE7" w:rsidP="00DF3BE7">
      <w:pPr>
        <w:pStyle w:val="BodyText"/>
        <w:spacing w:line="237" w:lineRule="auto"/>
        <w:jc w:val="both"/>
        <w:rPr>
          <w:rFonts w:asciiTheme="majorHAnsi" w:eastAsiaTheme="majorEastAsia" w:hAnsiTheme="majorHAnsi" w:cstheme="majorHAnsi"/>
        </w:rPr>
      </w:pPr>
    </w:p>
    <w:p w14:paraId="4A1DE50D" w14:textId="77777777" w:rsidR="007E4D46" w:rsidRPr="00A71CC9" w:rsidRDefault="007E4D46" w:rsidP="007E4D46">
      <w:pPr>
        <w:jc w:val="center"/>
        <w:rPr>
          <w:rFonts w:asciiTheme="majorHAnsi" w:eastAsiaTheme="majorEastAsia" w:hAnsiTheme="majorHAnsi" w:cstheme="majorHAnsi"/>
          <w:b/>
        </w:rPr>
      </w:pPr>
      <w:r w:rsidRPr="00A71CC9">
        <w:rPr>
          <w:rFonts w:asciiTheme="majorHAnsi" w:eastAsiaTheme="majorEastAsia" w:hAnsiTheme="majorHAnsi" w:cstheme="majorHAnsi"/>
          <w:b/>
        </w:rPr>
        <w:t>Request</w:t>
      </w:r>
      <w:r w:rsidRPr="00A71CC9">
        <w:rPr>
          <w:rFonts w:asciiTheme="majorHAnsi" w:eastAsiaTheme="majorEastAsia" w:hAnsiTheme="majorHAnsi" w:cstheme="majorHAnsi"/>
          <w:b/>
          <w:spacing w:val="-7"/>
        </w:rPr>
        <w:t xml:space="preserve"> </w:t>
      </w:r>
      <w:r w:rsidRPr="00A71CC9">
        <w:rPr>
          <w:rFonts w:asciiTheme="majorHAnsi" w:eastAsiaTheme="majorEastAsia" w:hAnsiTheme="majorHAnsi" w:cstheme="majorHAnsi"/>
          <w:b/>
        </w:rPr>
        <w:t>for</w:t>
      </w:r>
      <w:r w:rsidRPr="00A71CC9">
        <w:rPr>
          <w:rFonts w:asciiTheme="majorHAnsi" w:eastAsiaTheme="majorEastAsia" w:hAnsiTheme="majorHAnsi" w:cstheme="majorHAnsi"/>
          <w:b/>
          <w:spacing w:val="-3"/>
        </w:rPr>
        <w:t xml:space="preserve"> </w:t>
      </w:r>
      <w:r w:rsidRPr="00A71CC9">
        <w:rPr>
          <w:rFonts w:asciiTheme="majorHAnsi" w:eastAsiaTheme="majorEastAsia" w:hAnsiTheme="majorHAnsi" w:cstheme="majorHAnsi"/>
          <w:b/>
        </w:rPr>
        <w:t>Expressions</w:t>
      </w:r>
      <w:r w:rsidRPr="00A71CC9">
        <w:rPr>
          <w:rFonts w:asciiTheme="majorHAnsi" w:eastAsiaTheme="majorEastAsia" w:hAnsiTheme="majorHAnsi" w:cstheme="majorHAnsi"/>
          <w:b/>
          <w:spacing w:val="-3"/>
        </w:rPr>
        <w:t xml:space="preserve"> </w:t>
      </w:r>
      <w:r w:rsidRPr="00A71CC9">
        <w:rPr>
          <w:rFonts w:asciiTheme="majorHAnsi" w:eastAsiaTheme="majorEastAsia" w:hAnsiTheme="majorHAnsi" w:cstheme="majorHAnsi"/>
          <w:b/>
        </w:rPr>
        <w:t>of</w:t>
      </w:r>
      <w:r w:rsidRPr="00A71CC9">
        <w:rPr>
          <w:rFonts w:asciiTheme="majorHAnsi" w:eastAsiaTheme="majorEastAsia" w:hAnsiTheme="majorHAnsi" w:cstheme="majorHAnsi"/>
          <w:b/>
          <w:spacing w:val="-7"/>
        </w:rPr>
        <w:t xml:space="preserve"> </w:t>
      </w:r>
      <w:r w:rsidRPr="00A71CC9">
        <w:rPr>
          <w:rFonts w:asciiTheme="majorHAnsi" w:eastAsiaTheme="majorEastAsia" w:hAnsiTheme="majorHAnsi" w:cstheme="majorHAnsi"/>
          <w:b/>
        </w:rPr>
        <w:t>Interest</w:t>
      </w:r>
      <w:r w:rsidRPr="00A71CC9">
        <w:rPr>
          <w:rFonts w:asciiTheme="majorHAnsi" w:eastAsiaTheme="majorEastAsia" w:hAnsiTheme="majorHAnsi" w:cstheme="majorHAnsi"/>
          <w:b/>
          <w:spacing w:val="-4"/>
        </w:rPr>
        <w:t xml:space="preserve"> </w:t>
      </w:r>
      <w:r w:rsidRPr="00A71CC9">
        <w:rPr>
          <w:rFonts w:asciiTheme="majorHAnsi" w:eastAsiaTheme="majorEastAsia" w:hAnsiTheme="majorHAnsi" w:cstheme="majorHAnsi"/>
          <w:b/>
        </w:rPr>
        <w:t>for</w:t>
      </w:r>
      <w:r w:rsidRPr="00A71CC9">
        <w:rPr>
          <w:rFonts w:asciiTheme="majorHAnsi" w:eastAsiaTheme="majorEastAsia" w:hAnsiTheme="majorHAnsi" w:cstheme="majorHAnsi"/>
          <w:b/>
          <w:spacing w:val="-6"/>
        </w:rPr>
        <w:t xml:space="preserve"> </w:t>
      </w:r>
      <w:r w:rsidRPr="00A71CC9">
        <w:rPr>
          <w:rFonts w:asciiTheme="majorHAnsi" w:eastAsiaTheme="majorEastAsia" w:hAnsiTheme="majorHAnsi" w:cstheme="majorHAnsi"/>
          <w:b/>
        </w:rPr>
        <w:t>the</w:t>
      </w:r>
      <w:r w:rsidRPr="00A71CC9">
        <w:rPr>
          <w:rFonts w:asciiTheme="majorHAnsi" w:eastAsiaTheme="majorEastAsia" w:hAnsiTheme="majorHAnsi" w:cstheme="majorHAnsi"/>
          <w:b/>
          <w:spacing w:val="-4"/>
        </w:rPr>
        <w:t xml:space="preserve"> </w:t>
      </w:r>
      <w:r w:rsidRPr="00A71CC9">
        <w:rPr>
          <w:rFonts w:asciiTheme="majorHAnsi" w:eastAsiaTheme="majorEastAsia" w:hAnsiTheme="majorHAnsi" w:cstheme="majorHAnsi"/>
          <w:b/>
        </w:rPr>
        <w:t>provision</w:t>
      </w:r>
      <w:r w:rsidRPr="00A71CC9">
        <w:rPr>
          <w:rFonts w:asciiTheme="majorHAnsi" w:eastAsiaTheme="majorEastAsia" w:hAnsiTheme="majorHAnsi" w:cstheme="majorHAnsi"/>
          <w:b/>
          <w:spacing w:val="-7"/>
        </w:rPr>
        <w:t xml:space="preserve"> </w:t>
      </w:r>
      <w:r w:rsidRPr="00A71CC9">
        <w:rPr>
          <w:rFonts w:asciiTheme="majorHAnsi" w:eastAsiaTheme="majorEastAsia" w:hAnsiTheme="majorHAnsi" w:cstheme="majorHAnsi"/>
          <w:b/>
        </w:rPr>
        <w:t>of</w:t>
      </w:r>
      <w:r w:rsidRPr="00A71CC9">
        <w:rPr>
          <w:rFonts w:asciiTheme="majorHAnsi" w:eastAsiaTheme="majorEastAsia" w:hAnsiTheme="majorHAnsi" w:cstheme="majorHAnsi"/>
          <w:b/>
          <w:spacing w:val="-4"/>
        </w:rPr>
        <w:t xml:space="preserve"> </w:t>
      </w:r>
      <w:r w:rsidRPr="00A71CC9">
        <w:rPr>
          <w:rFonts w:asciiTheme="majorHAnsi" w:eastAsiaTheme="majorEastAsia" w:hAnsiTheme="majorHAnsi" w:cstheme="majorHAnsi"/>
          <w:b/>
        </w:rPr>
        <w:t>social</w:t>
      </w:r>
      <w:r w:rsidRPr="00A71CC9">
        <w:rPr>
          <w:rFonts w:asciiTheme="majorHAnsi" w:eastAsiaTheme="majorEastAsia" w:hAnsiTheme="majorHAnsi" w:cstheme="majorHAnsi"/>
          <w:b/>
          <w:spacing w:val="-5"/>
        </w:rPr>
        <w:t xml:space="preserve"> </w:t>
      </w:r>
      <w:r w:rsidRPr="00A71CC9">
        <w:rPr>
          <w:rFonts w:asciiTheme="majorHAnsi" w:eastAsiaTheme="majorEastAsia" w:hAnsiTheme="majorHAnsi" w:cstheme="majorHAnsi"/>
          <w:b/>
        </w:rPr>
        <w:t>housing</w:t>
      </w:r>
    </w:p>
    <w:p w14:paraId="039EEDB0" w14:textId="6EE5F217" w:rsidR="006112C2" w:rsidRDefault="00C650AA" w:rsidP="6F2D99EA">
      <w:pPr>
        <w:pStyle w:val="BodyText"/>
        <w:ind w:right="261"/>
        <w:jc w:val="both"/>
        <w:rPr>
          <w:rFonts w:asciiTheme="majorHAnsi" w:eastAsiaTheme="majorEastAsia" w:hAnsiTheme="majorHAnsi" w:cstheme="majorBidi"/>
        </w:rPr>
      </w:pPr>
      <w:r w:rsidRPr="6F2D99EA">
        <w:rPr>
          <w:rFonts w:asciiTheme="majorHAnsi" w:eastAsiaTheme="majorEastAsia" w:hAnsiTheme="majorHAnsi" w:cstheme="majorBidi"/>
        </w:rPr>
        <w:t>NEHA are</w:t>
      </w:r>
      <w:r w:rsidRPr="6F2D99EA">
        <w:rPr>
          <w:rFonts w:asciiTheme="majorHAnsi" w:eastAsiaTheme="majorEastAsia" w:hAnsiTheme="majorHAnsi" w:cstheme="majorBidi"/>
          <w:spacing w:val="-1"/>
        </w:rPr>
        <w:t xml:space="preserve"> </w:t>
      </w:r>
      <w:r w:rsidR="693B4AB8" w:rsidRPr="6F2D99EA">
        <w:rPr>
          <w:rFonts w:asciiTheme="majorHAnsi" w:eastAsiaTheme="majorEastAsia" w:hAnsiTheme="majorHAnsi" w:cstheme="majorBidi"/>
        </w:rPr>
        <w:t>at present</w:t>
      </w:r>
      <w:r w:rsidRPr="6F2D99EA">
        <w:rPr>
          <w:rFonts w:asciiTheme="majorHAnsi" w:eastAsiaTheme="majorEastAsia" w:hAnsiTheme="majorHAnsi" w:cstheme="majorBidi"/>
        </w:rPr>
        <w:t xml:space="preserve"> seeking expressions of interest from private developers and building contractors for </w:t>
      </w:r>
      <w:r w:rsidR="5C79A3A8" w:rsidRPr="6F2D99EA">
        <w:rPr>
          <w:rFonts w:asciiTheme="majorHAnsi" w:eastAsiaTheme="majorEastAsia" w:hAnsiTheme="majorHAnsi" w:cstheme="majorBidi"/>
        </w:rPr>
        <w:t>social, cost rental</w:t>
      </w:r>
      <w:r w:rsidR="184BEC84" w:rsidRPr="6F2D99EA">
        <w:rPr>
          <w:rFonts w:asciiTheme="majorHAnsi" w:eastAsiaTheme="majorEastAsia" w:hAnsiTheme="majorHAnsi" w:cstheme="majorBidi"/>
        </w:rPr>
        <w:t>,</w:t>
      </w:r>
      <w:r w:rsidR="5C79A3A8" w:rsidRPr="6F2D99EA">
        <w:rPr>
          <w:rFonts w:asciiTheme="majorHAnsi" w:eastAsiaTheme="majorEastAsia" w:hAnsiTheme="majorHAnsi" w:cstheme="majorBidi"/>
        </w:rPr>
        <w:t xml:space="preserve"> or mixed tenure </w:t>
      </w:r>
      <w:r w:rsidR="49415374" w:rsidRPr="6F2D99EA">
        <w:rPr>
          <w:rFonts w:asciiTheme="majorHAnsi" w:eastAsiaTheme="majorEastAsia" w:hAnsiTheme="majorHAnsi" w:cstheme="majorBidi"/>
        </w:rPr>
        <w:t>accommodation</w:t>
      </w:r>
      <w:r w:rsidRPr="6F2D99EA">
        <w:rPr>
          <w:rFonts w:asciiTheme="majorHAnsi" w:eastAsiaTheme="majorEastAsia" w:hAnsiTheme="majorHAnsi" w:cstheme="majorBidi"/>
        </w:rPr>
        <w:t xml:space="preserve"> proposals with </w:t>
      </w:r>
      <w:r w:rsidR="0D61203D" w:rsidRPr="6F2D99EA">
        <w:rPr>
          <w:rFonts w:asciiTheme="majorHAnsi" w:eastAsiaTheme="majorEastAsia" w:hAnsiTheme="majorHAnsi" w:cstheme="majorBidi"/>
        </w:rPr>
        <w:t xml:space="preserve">planning </w:t>
      </w:r>
      <w:r w:rsidRPr="6F2D99EA">
        <w:rPr>
          <w:rFonts w:asciiTheme="majorHAnsi" w:eastAsiaTheme="majorEastAsia" w:hAnsiTheme="majorHAnsi" w:cstheme="majorBidi"/>
        </w:rPr>
        <w:t xml:space="preserve">permission for </w:t>
      </w:r>
      <w:r w:rsidR="17EE91A7" w:rsidRPr="6F2D99EA">
        <w:rPr>
          <w:rFonts w:asciiTheme="majorHAnsi" w:eastAsiaTheme="majorEastAsia" w:hAnsiTheme="majorHAnsi" w:cstheme="majorBidi"/>
        </w:rPr>
        <w:t>the turnkey supply of</w:t>
      </w:r>
      <w:r w:rsidRPr="6F2D99EA">
        <w:rPr>
          <w:rFonts w:asciiTheme="majorHAnsi" w:eastAsiaTheme="majorEastAsia" w:hAnsiTheme="majorHAnsi" w:cstheme="majorBidi"/>
        </w:rPr>
        <w:t xml:space="preserve"> </w:t>
      </w:r>
      <w:bookmarkStart w:id="0" w:name="_Int_dKCU7ir8"/>
      <w:proofErr w:type="gramStart"/>
      <w:r w:rsidRPr="6F2D99EA">
        <w:rPr>
          <w:rFonts w:asciiTheme="majorHAnsi" w:eastAsiaTheme="majorEastAsia" w:hAnsiTheme="majorHAnsi" w:cstheme="majorBidi"/>
        </w:rPr>
        <w:t>1</w:t>
      </w:r>
      <w:r w:rsidR="27F19C95" w:rsidRPr="6F2D99EA">
        <w:rPr>
          <w:rFonts w:asciiTheme="majorHAnsi" w:eastAsiaTheme="majorEastAsia" w:hAnsiTheme="majorHAnsi" w:cstheme="majorBidi"/>
        </w:rPr>
        <w:t>,</w:t>
      </w:r>
      <w:r w:rsidRPr="6F2D99EA">
        <w:rPr>
          <w:rFonts w:asciiTheme="majorHAnsi" w:eastAsiaTheme="majorEastAsia" w:hAnsiTheme="majorHAnsi" w:cstheme="majorBidi"/>
        </w:rPr>
        <w:t xml:space="preserve"> 2 and 3</w:t>
      </w:r>
      <w:r w:rsidR="67B03D0A" w:rsidRPr="6F2D99EA">
        <w:rPr>
          <w:rFonts w:asciiTheme="majorHAnsi" w:eastAsiaTheme="majorEastAsia" w:hAnsiTheme="majorHAnsi" w:cstheme="majorBidi"/>
        </w:rPr>
        <w:t xml:space="preserve"> </w:t>
      </w:r>
      <w:r w:rsidRPr="6F2D99EA">
        <w:rPr>
          <w:rFonts w:asciiTheme="majorHAnsi" w:eastAsiaTheme="majorEastAsia" w:hAnsiTheme="majorHAnsi" w:cstheme="majorBidi"/>
        </w:rPr>
        <w:t>bedroom</w:t>
      </w:r>
      <w:bookmarkEnd w:id="0"/>
      <w:proofErr w:type="gramEnd"/>
      <w:r w:rsidRPr="6F2D99EA">
        <w:rPr>
          <w:rFonts w:asciiTheme="majorHAnsi" w:eastAsiaTheme="majorEastAsia" w:hAnsiTheme="majorHAnsi" w:cstheme="majorBidi"/>
        </w:rPr>
        <w:t xml:space="preserve"> apartments and houses in </w:t>
      </w:r>
      <w:r w:rsidR="3DF916D7" w:rsidRPr="6F2D99EA">
        <w:rPr>
          <w:rFonts w:asciiTheme="majorHAnsi" w:eastAsiaTheme="majorEastAsia" w:hAnsiTheme="majorHAnsi" w:cstheme="majorBidi"/>
        </w:rPr>
        <w:t xml:space="preserve">the </w:t>
      </w:r>
      <w:r w:rsidR="006112C2" w:rsidRPr="6F2D99EA">
        <w:rPr>
          <w:rFonts w:asciiTheme="majorHAnsi" w:eastAsiaTheme="majorEastAsia" w:hAnsiTheme="majorHAnsi" w:cstheme="majorBidi"/>
        </w:rPr>
        <w:t xml:space="preserve">following </w:t>
      </w:r>
      <w:r w:rsidR="4098879A" w:rsidRPr="6F2D99EA">
        <w:rPr>
          <w:rFonts w:asciiTheme="majorHAnsi" w:eastAsiaTheme="majorEastAsia" w:hAnsiTheme="majorHAnsi" w:cstheme="majorBidi"/>
        </w:rPr>
        <w:t>L</w:t>
      </w:r>
      <w:r w:rsidR="006112C2" w:rsidRPr="6F2D99EA">
        <w:rPr>
          <w:rFonts w:asciiTheme="majorHAnsi" w:eastAsiaTheme="majorEastAsia" w:hAnsiTheme="majorHAnsi" w:cstheme="majorBidi"/>
        </w:rPr>
        <w:t xml:space="preserve">ocal </w:t>
      </w:r>
      <w:r w:rsidR="2EA38E18" w:rsidRPr="6F2D99EA">
        <w:rPr>
          <w:rFonts w:asciiTheme="majorHAnsi" w:eastAsiaTheme="majorEastAsia" w:hAnsiTheme="majorHAnsi" w:cstheme="majorBidi"/>
        </w:rPr>
        <w:t>A</w:t>
      </w:r>
      <w:r w:rsidR="006112C2" w:rsidRPr="6F2D99EA">
        <w:rPr>
          <w:rFonts w:asciiTheme="majorHAnsi" w:eastAsiaTheme="majorEastAsia" w:hAnsiTheme="majorHAnsi" w:cstheme="majorBidi"/>
        </w:rPr>
        <w:t>uthorit</w:t>
      </w:r>
      <w:r w:rsidR="1310A560" w:rsidRPr="6F2D99EA">
        <w:rPr>
          <w:rFonts w:asciiTheme="majorHAnsi" w:eastAsiaTheme="majorEastAsia" w:hAnsiTheme="majorHAnsi" w:cstheme="majorBidi"/>
        </w:rPr>
        <w:t>y areas</w:t>
      </w:r>
      <w:r w:rsidR="006112C2" w:rsidRPr="6F2D99EA">
        <w:rPr>
          <w:rFonts w:asciiTheme="majorHAnsi" w:eastAsiaTheme="majorEastAsia" w:hAnsiTheme="majorHAnsi" w:cstheme="majorBidi"/>
        </w:rPr>
        <w:t xml:space="preserve"> –</w:t>
      </w:r>
    </w:p>
    <w:tbl>
      <w:tblPr>
        <w:tblW w:w="4080" w:type="dxa"/>
        <w:tblLook w:val="04A0" w:firstRow="1" w:lastRow="0" w:firstColumn="1" w:lastColumn="0" w:noHBand="0" w:noVBand="1"/>
      </w:tblPr>
      <w:tblGrid>
        <w:gridCol w:w="4080"/>
      </w:tblGrid>
      <w:tr w:rsidR="009E1FE9" w:rsidRPr="009E1FE9" w14:paraId="53199B70" w14:textId="77777777" w:rsidTr="464C6B58">
        <w:trPr>
          <w:trHeight w:val="285"/>
        </w:trPr>
        <w:tc>
          <w:tcPr>
            <w:tcW w:w="4080" w:type="dxa"/>
            <w:tcBorders>
              <w:top w:val="nil"/>
              <w:left w:val="nil"/>
              <w:bottom w:val="nil"/>
              <w:right w:val="nil"/>
            </w:tcBorders>
            <w:vAlign w:val="bottom"/>
            <w:hideMark/>
          </w:tcPr>
          <w:p w14:paraId="6C855BA4"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1">
              <w:r w:rsidRPr="464C6B58">
                <w:rPr>
                  <w:rFonts w:asciiTheme="majorHAnsi" w:eastAsiaTheme="majorEastAsia" w:hAnsiTheme="majorHAnsi" w:cstheme="majorBidi"/>
                </w:rPr>
                <w:t>Cavan County Council</w:t>
              </w:r>
            </w:hyperlink>
          </w:p>
        </w:tc>
      </w:tr>
      <w:tr w:rsidR="009E1FE9" w:rsidRPr="009E1FE9" w14:paraId="26695A7E" w14:textId="77777777" w:rsidTr="464C6B58">
        <w:trPr>
          <w:trHeight w:val="285"/>
        </w:trPr>
        <w:tc>
          <w:tcPr>
            <w:tcW w:w="4080" w:type="dxa"/>
            <w:tcBorders>
              <w:top w:val="nil"/>
              <w:left w:val="nil"/>
              <w:bottom w:val="nil"/>
              <w:right w:val="nil"/>
            </w:tcBorders>
            <w:vAlign w:val="bottom"/>
            <w:hideMark/>
          </w:tcPr>
          <w:p w14:paraId="186CF114"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2">
              <w:r w:rsidRPr="464C6B58">
                <w:rPr>
                  <w:rFonts w:asciiTheme="majorHAnsi" w:eastAsiaTheme="majorEastAsia" w:hAnsiTheme="majorHAnsi" w:cstheme="majorBidi"/>
                </w:rPr>
                <w:t>Dublin City Council</w:t>
              </w:r>
            </w:hyperlink>
          </w:p>
        </w:tc>
      </w:tr>
      <w:tr w:rsidR="009E1FE9" w:rsidRPr="009E1FE9" w14:paraId="3F7A8A05" w14:textId="77777777" w:rsidTr="464C6B58">
        <w:trPr>
          <w:trHeight w:val="285"/>
        </w:trPr>
        <w:tc>
          <w:tcPr>
            <w:tcW w:w="4080" w:type="dxa"/>
            <w:tcBorders>
              <w:top w:val="nil"/>
              <w:left w:val="nil"/>
              <w:bottom w:val="nil"/>
              <w:right w:val="nil"/>
            </w:tcBorders>
            <w:vAlign w:val="bottom"/>
            <w:hideMark/>
          </w:tcPr>
          <w:p w14:paraId="32C15F87"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3">
              <w:r w:rsidRPr="464C6B58">
                <w:rPr>
                  <w:rFonts w:asciiTheme="majorHAnsi" w:eastAsiaTheme="majorEastAsia" w:hAnsiTheme="majorHAnsi" w:cstheme="majorBidi"/>
                </w:rPr>
                <w:t xml:space="preserve">Dun Laoghaire / </w:t>
              </w:r>
              <w:proofErr w:type="spellStart"/>
              <w:r w:rsidRPr="464C6B58">
                <w:rPr>
                  <w:rFonts w:asciiTheme="majorHAnsi" w:eastAsiaTheme="majorEastAsia" w:hAnsiTheme="majorHAnsi" w:cstheme="majorBidi"/>
                </w:rPr>
                <w:t>Rathdown</w:t>
              </w:r>
              <w:proofErr w:type="spellEnd"/>
            </w:hyperlink>
          </w:p>
        </w:tc>
      </w:tr>
      <w:tr w:rsidR="009E1FE9" w:rsidRPr="009E1FE9" w14:paraId="39F3218C" w14:textId="77777777" w:rsidTr="464C6B58">
        <w:trPr>
          <w:trHeight w:val="285"/>
        </w:trPr>
        <w:tc>
          <w:tcPr>
            <w:tcW w:w="4080" w:type="dxa"/>
            <w:tcBorders>
              <w:top w:val="nil"/>
              <w:left w:val="nil"/>
              <w:bottom w:val="nil"/>
              <w:right w:val="nil"/>
            </w:tcBorders>
            <w:vAlign w:val="bottom"/>
            <w:hideMark/>
          </w:tcPr>
          <w:p w14:paraId="5B0DC2B3"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4">
              <w:r w:rsidRPr="464C6B58">
                <w:rPr>
                  <w:rFonts w:asciiTheme="majorHAnsi" w:eastAsiaTheme="majorEastAsia" w:hAnsiTheme="majorHAnsi" w:cstheme="majorBidi"/>
                </w:rPr>
                <w:t>Fingal County Council</w:t>
              </w:r>
            </w:hyperlink>
          </w:p>
        </w:tc>
      </w:tr>
      <w:tr w:rsidR="009E1FE9" w:rsidRPr="009E1FE9" w14:paraId="198A98F2" w14:textId="77777777" w:rsidTr="464C6B58">
        <w:trPr>
          <w:trHeight w:val="285"/>
        </w:trPr>
        <w:tc>
          <w:tcPr>
            <w:tcW w:w="4080" w:type="dxa"/>
            <w:tcBorders>
              <w:top w:val="nil"/>
              <w:left w:val="nil"/>
              <w:bottom w:val="nil"/>
              <w:right w:val="nil"/>
            </w:tcBorders>
            <w:vAlign w:val="bottom"/>
            <w:hideMark/>
          </w:tcPr>
          <w:p w14:paraId="3F5ACD81"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5">
              <w:r w:rsidRPr="464C6B58">
                <w:rPr>
                  <w:rFonts w:asciiTheme="majorHAnsi" w:eastAsiaTheme="majorEastAsia" w:hAnsiTheme="majorHAnsi" w:cstheme="majorBidi"/>
                </w:rPr>
                <w:t>South Dublin County Council</w:t>
              </w:r>
            </w:hyperlink>
          </w:p>
        </w:tc>
      </w:tr>
      <w:tr w:rsidR="009E1FE9" w:rsidRPr="009E1FE9" w14:paraId="089EA0BF" w14:textId="77777777" w:rsidTr="464C6B58">
        <w:trPr>
          <w:trHeight w:val="285"/>
        </w:trPr>
        <w:tc>
          <w:tcPr>
            <w:tcW w:w="4080" w:type="dxa"/>
            <w:tcBorders>
              <w:top w:val="nil"/>
              <w:left w:val="nil"/>
              <w:bottom w:val="nil"/>
              <w:right w:val="nil"/>
            </w:tcBorders>
            <w:vAlign w:val="bottom"/>
            <w:hideMark/>
          </w:tcPr>
          <w:p w14:paraId="751A2F89"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6">
              <w:r w:rsidRPr="464C6B58">
                <w:rPr>
                  <w:rFonts w:asciiTheme="majorHAnsi" w:eastAsiaTheme="majorEastAsia" w:hAnsiTheme="majorHAnsi" w:cstheme="majorBidi"/>
                </w:rPr>
                <w:t>Kildare County Council</w:t>
              </w:r>
            </w:hyperlink>
          </w:p>
        </w:tc>
      </w:tr>
      <w:tr w:rsidR="009E1FE9" w:rsidRPr="009E1FE9" w14:paraId="2C2BCA66" w14:textId="77777777" w:rsidTr="464C6B58">
        <w:trPr>
          <w:trHeight w:val="285"/>
        </w:trPr>
        <w:tc>
          <w:tcPr>
            <w:tcW w:w="4080" w:type="dxa"/>
            <w:tcBorders>
              <w:top w:val="nil"/>
              <w:left w:val="nil"/>
              <w:bottom w:val="nil"/>
              <w:right w:val="nil"/>
            </w:tcBorders>
            <w:vAlign w:val="bottom"/>
            <w:hideMark/>
          </w:tcPr>
          <w:p w14:paraId="4F87EA13"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7">
              <w:r w:rsidRPr="464C6B58">
                <w:rPr>
                  <w:rFonts w:asciiTheme="majorHAnsi" w:eastAsiaTheme="majorEastAsia" w:hAnsiTheme="majorHAnsi" w:cstheme="majorBidi"/>
                </w:rPr>
                <w:t>Laois County Council</w:t>
              </w:r>
            </w:hyperlink>
          </w:p>
        </w:tc>
      </w:tr>
      <w:tr w:rsidR="009E1FE9" w:rsidRPr="009E1FE9" w14:paraId="080E7175" w14:textId="77777777" w:rsidTr="464C6B58">
        <w:trPr>
          <w:trHeight w:val="285"/>
        </w:trPr>
        <w:tc>
          <w:tcPr>
            <w:tcW w:w="4080" w:type="dxa"/>
            <w:tcBorders>
              <w:top w:val="nil"/>
              <w:left w:val="nil"/>
              <w:bottom w:val="nil"/>
              <w:right w:val="nil"/>
            </w:tcBorders>
            <w:vAlign w:val="bottom"/>
            <w:hideMark/>
          </w:tcPr>
          <w:p w14:paraId="71FCBDE8"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8">
              <w:r w:rsidRPr="464C6B58">
                <w:rPr>
                  <w:rFonts w:asciiTheme="majorHAnsi" w:eastAsiaTheme="majorEastAsia" w:hAnsiTheme="majorHAnsi" w:cstheme="majorBidi"/>
                </w:rPr>
                <w:t>Louth County Council</w:t>
              </w:r>
            </w:hyperlink>
          </w:p>
        </w:tc>
      </w:tr>
      <w:tr w:rsidR="009E1FE9" w:rsidRPr="009E1FE9" w14:paraId="4014FB70" w14:textId="77777777" w:rsidTr="464C6B58">
        <w:trPr>
          <w:trHeight w:val="285"/>
        </w:trPr>
        <w:tc>
          <w:tcPr>
            <w:tcW w:w="4080" w:type="dxa"/>
            <w:tcBorders>
              <w:top w:val="nil"/>
              <w:left w:val="nil"/>
              <w:bottom w:val="nil"/>
              <w:right w:val="nil"/>
            </w:tcBorders>
            <w:vAlign w:val="bottom"/>
            <w:hideMark/>
          </w:tcPr>
          <w:p w14:paraId="2D2358DE"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19">
              <w:r w:rsidRPr="464C6B58">
                <w:rPr>
                  <w:rFonts w:asciiTheme="majorHAnsi" w:eastAsiaTheme="majorEastAsia" w:hAnsiTheme="majorHAnsi" w:cstheme="majorBidi"/>
                </w:rPr>
                <w:t>Meath County Council</w:t>
              </w:r>
            </w:hyperlink>
          </w:p>
        </w:tc>
      </w:tr>
      <w:tr w:rsidR="009E1FE9" w:rsidRPr="009E1FE9" w14:paraId="6EF52B7D" w14:textId="77777777" w:rsidTr="464C6B58">
        <w:trPr>
          <w:trHeight w:val="285"/>
        </w:trPr>
        <w:tc>
          <w:tcPr>
            <w:tcW w:w="4080" w:type="dxa"/>
            <w:tcBorders>
              <w:top w:val="nil"/>
              <w:left w:val="nil"/>
              <w:bottom w:val="nil"/>
              <w:right w:val="nil"/>
            </w:tcBorders>
            <w:vAlign w:val="bottom"/>
            <w:hideMark/>
          </w:tcPr>
          <w:p w14:paraId="7FFED9C4"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20">
              <w:r w:rsidRPr="464C6B58">
                <w:rPr>
                  <w:rFonts w:asciiTheme="majorHAnsi" w:eastAsiaTheme="majorEastAsia" w:hAnsiTheme="majorHAnsi" w:cstheme="majorBidi"/>
                </w:rPr>
                <w:t>Monaghan County Council</w:t>
              </w:r>
            </w:hyperlink>
          </w:p>
        </w:tc>
      </w:tr>
      <w:tr w:rsidR="009E1FE9" w:rsidRPr="009E1FE9" w14:paraId="5AE8419D" w14:textId="77777777" w:rsidTr="464C6B58">
        <w:trPr>
          <w:trHeight w:val="285"/>
        </w:trPr>
        <w:tc>
          <w:tcPr>
            <w:tcW w:w="4080" w:type="dxa"/>
            <w:tcBorders>
              <w:top w:val="nil"/>
              <w:left w:val="nil"/>
              <w:bottom w:val="nil"/>
              <w:right w:val="nil"/>
            </w:tcBorders>
            <w:vAlign w:val="bottom"/>
            <w:hideMark/>
          </w:tcPr>
          <w:p w14:paraId="4E923AD8"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21">
              <w:r w:rsidRPr="464C6B58">
                <w:rPr>
                  <w:rFonts w:asciiTheme="majorHAnsi" w:eastAsiaTheme="majorEastAsia" w:hAnsiTheme="majorHAnsi" w:cstheme="majorBidi"/>
                </w:rPr>
                <w:t>Offaly County Council</w:t>
              </w:r>
            </w:hyperlink>
          </w:p>
        </w:tc>
      </w:tr>
      <w:tr w:rsidR="009E1FE9" w:rsidRPr="009E1FE9" w14:paraId="391C3C96" w14:textId="77777777" w:rsidTr="464C6B58">
        <w:trPr>
          <w:trHeight w:val="285"/>
        </w:trPr>
        <w:tc>
          <w:tcPr>
            <w:tcW w:w="4080" w:type="dxa"/>
            <w:tcBorders>
              <w:top w:val="nil"/>
              <w:left w:val="nil"/>
              <w:bottom w:val="nil"/>
              <w:right w:val="nil"/>
            </w:tcBorders>
            <w:vAlign w:val="bottom"/>
            <w:hideMark/>
          </w:tcPr>
          <w:p w14:paraId="1B2A1960"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22">
              <w:r w:rsidRPr="464C6B58">
                <w:rPr>
                  <w:rFonts w:asciiTheme="majorHAnsi" w:eastAsiaTheme="majorEastAsia" w:hAnsiTheme="majorHAnsi" w:cstheme="majorBidi"/>
                </w:rPr>
                <w:t>Westmeath County Council</w:t>
              </w:r>
            </w:hyperlink>
          </w:p>
        </w:tc>
      </w:tr>
      <w:tr w:rsidR="009E1FE9" w:rsidRPr="009E1FE9" w14:paraId="265D2B64" w14:textId="77777777" w:rsidTr="464C6B58">
        <w:trPr>
          <w:trHeight w:val="285"/>
        </w:trPr>
        <w:tc>
          <w:tcPr>
            <w:tcW w:w="4080" w:type="dxa"/>
            <w:tcBorders>
              <w:top w:val="nil"/>
              <w:left w:val="nil"/>
              <w:bottom w:val="nil"/>
              <w:right w:val="nil"/>
            </w:tcBorders>
            <w:vAlign w:val="bottom"/>
            <w:hideMark/>
          </w:tcPr>
          <w:p w14:paraId="0B4D0FA0" w14:textId="77777777" w:rsidR="009E1FE9" w:rsidRPr="009E1FE9" w:rsidRDefault="59C0BE14" w:rsidP="464C6B58">
            <w:pPr>
              <w:pStyle w:val="BodyText"/>
              <w:numPr>
                <w:ilvl w:val="0"/>
                <w:numId w:val="1"/>
              </w:numPr>
              <w:spacing w:after="0"/>
              <w:ind w:right="261"/>
              <w:jc w:val="both"/>
              <w:rPr>
                <w:rFonts w:asciiTheme="majorHAnsi" w:eastAsiaTheme="majorEastAsia" w:hAnsiTheme="majorHAnsi" w:cstheme="majorBidi"/>
              </w:rPr>
            </w:pPr>
            <w:hyperlink r:id="rId23">
              <w:r w:rsidRPr="464C6B58">
                <w:rPr>
                  <w:rFonts w:asciiTheme="majorHAnsi" w:eastAsiaTheme="majorEastAsia" w:hAnsiTheme="majorHAnsi" w:cstheme="majorBidi"/>
                </w:rPr>
                <w:t>Wicklow County Council</w:t>
              </w:r>
            </w:hyperlink>
          </w:p>
        </w:tc>
      </w:tr>
    </w:tbl>
    <w:p w14:paraId="707195CE" w14:textId="77777777" w:rsidR="009248BC" w:rsidRDefault="009248BC" w:rsidP="00A71CC9">
      <w:pPr>
        <w:pStyle w:val="BodyText"/>
        <w:ind w:right="261"/>
        <w:jc w:val="both"/>
        <w:rPr>
          <w:rFonts w:asciiTheme="majorHAnsi" w:eastAsiaTheme="majorEastAsia" w:hAnsiTheme="majorHAnsi" w:cstheme="majorHAnsi"/>
        </w:rPr>
      </w:pPr>
    </w:p>
    <w:p w14:paraId="7F7173CC" w14:textId="4B4F25E9" w:rsidR="00F964D3" w:rsidRPr="00A71CC9" w:rsidRDefault="75EF0CDE" w:rsidP="464C6B58">
      <w:pPr>
        <w:pStyle w:val="BodyText"/>
        <w:ind w:right="261"/>
        <w:jc w:val="both"/>
        <w:rPr>
          <w:rFonts w:asciiTheme="majorHAnsi" w:eastAsiaTheme="majorEastAsia" w:hAnsiTheme="majorHAnsi" w:cstheme="majorBidi"/>
        </w:rPr>
      </w:pPr>
      <w:r w:rsidRPr="464C6B58">
        <w:rPr>
          <w:rFonts w:asciiTheme="majorHAnsi" w:eastAsiaTheme="majorEastAsia" w:hAnsiTheme="majorHAnsi" w:cstheme="majorBidi"/>
        </w:rPr>
        <w:t xml:space="preserve">Developments must be </w:t>
      </w:r>
      <w:proofErr w:type="gramStart"/>
      <w:r w:rsidRPr="464C6B58">
        <w:rPr>
          <w:rFonts w:asciiTheme="majorHAnsi" w:eastAsiaTheme="majorEastAsia" w:hAnsiTheme="majorHAnsi" w:cstheme="majorBidi"/>
        </w:rPr>
        <w:t>planning</w:t>
      </w:r>
      <w:proofErr w:type="gramEnd"/>
      <w:r w:rsidRPr="464C6B58">
        <w:rPr>
          <w:rFonts w:asciiTheme="majorHAnsi" w:eastAsiaTheme="majorEastAsia" w:hAnsiTheme="majorHAnsi" w:cstheme="majorBidi"/>
        </w:rPr>
        <w:t xml:space="preserve"> permitted, and the proposed</w:t>
      </w:r>
      <w:r w:rsidR="00C650AA" w:rsidRPr="464C6B58">
        <w:rPr>
          <w:rFonts w:asciiTheme="majorHAnsi" w:eastAsiaTheme="majorEastAsia" w:hAnsiTheme="majorHAnsi" w:cstheme="majorBidi"/>
        </w:rPr>
        <w:t xml:space="preserve"> properties can be new developments or properties with potential for renewal.</w:t>
      </w:r>
    </w:p>
    <w:p w14:paraId="35E8FE79" w14:textId="63D21D27" w:rsidR="00C650AA" w:rsidRPr="00A71CC9" w:rsidRDefault="00C650AA" w:rsidP="464C6B58">
      <w:pPr>
        <w:pStyle w:val="BodyText"/>
        <w:ind w:right="358"/>
        <w:jc w:val="both"/>
        <w:rPr>
          <w:rFonts w:asciiTheme="majorHAnsi" w:eastAsiaTheme="majorEastAsia" w:hAnsiTheme="majorHAnsi" w:cstheme="majorBidi"/>
        </w:rPr>
      </w:pPr>
      <w:r w:rsidRPr="464C6B58">
        <w:rPr>
          <w:rFonts w:asciiTheme="majorHAnsi" w:eastAsiaTheme="majorEastAsia" w:hAnsiTheme="majorHAnsi" w:cstheme="majorBidi"/>
        </w:rPr>
        <w:t>All</w:t>
      </w:r>
      <w:r w:rsidRPr="464C6B58">
        <w:rPr>
          <w:rFonts w:asciiTheme="majorHAnsi" w:eastAsiaTheme="majorEastAsia" w:hAnsiTheme="majorHAnsi" w:cstheme="majorBidi"/>
          <w:spacing w:val="-3"/>
        </w:rPr>
        <w:t xml:space="preserve"> </w:t>
      </w:r>
      <w:r w:rsidRPr="464C6B58">
        <w:rPr>
          <w:rFonts w:asciiTheme="majorHAnsi" w:eastAsiaTheme="majorEastAsia" w:hAnsiTheme="majorHAnsi" w:cstheme="majorBidi"/>
        </w:rPr>
        <w:t>purchases</w:t>
      </w:r>
      <w:r w:rsidRPr="464C6B58">
        <w:rPr>
          <w:rFonts w:asciiTheme="majorHAnsi" w:eastAsiaTheme="majorEastAsia" w:hAnsiTheme="majorHAnsi" w:cstheme="majorBidi"/>
          <w:spacing w:val="-4"/>
        </w:rPr>
        <w:t xml:space="preserve"> </w:t>
      </w:r>
      <w:r w:rsidRPr="464C6B58">
        <w:rPr>
          <w:rFonts w:asciiTheme="majorHAnsi" w:eastAsiaTheme="majorEastAsia" w:hAnsiTheme="majorHAnsi" w:cstheme="majorBidi"/>
        </w:rPr>
        <w:t>of</w:t>
      </w:r>
      <w:r w:rsidRPr="464C6B58">
        <w:rPr>
          <w:rFonts w:asciiTheme="majorHAnsi" w:eastAsiaTheme="majorEastAsia" w:hAnsiTheme="majorHAnsi" w:cstheme="majorBidi"/>
          <w:spacing w:val="-3"/>
        </w:rPr>
        <w:t xml:space="preserve"> </w:t>
      </w:r>
      <w:r w:rsidRPr="464C6B58">
        <w:rPr>
          <w:rFonts w:asciiTheme="majorHAnsi" w:eastAsiaTheme="majorEastAsia" w:hAnsiTheme="majorHAnsi" w:cstheme="majorBidi"/>
        </w:rPr>
        <w:t>social</w:t>
      </w:r>
      <w:r w:rsidR="06478C80" w:rsidRPr="464C6B58">
        <w:rPr>
          <w:rFonts w:asciiTheme="majorHAnsi" w:eastAsiaTheme="majorEastAsia" w:hAnsiTheme="majorHAnsi" w:cstheme="majorBidi"/>
        </w:rPr>
        <w:t xml:space="preserve"> and cost rental</w:t>
      </w:r>
      <w:r w:rsidRPr="464C6B58">
        <w:rPr>
          <w:rFonts w:asciiTheme="majorHAnsi" w:eastAsiaTheme="majorEastAsia" w:hAnsiTheme="majorHAnsi" w:cstheme="majorBidi"/>
        </w:rPr>
        <w:t xml:space="preserve"> housing must be approved by the </w:t>
      </w:r>
      <w:r w:rsidR="495A7941" w:rsidRPr="464C6B58">
        <w:rPr>
          <w:rFonts w:asciiTheme="majorHAnsi" w:eastAsiaTheme="majorEastAsia" w:hAnsiTheme="majorHAnsi" w:cstheme="majorBidi"/>
        </w:rPr>
        <w:t>Local Authority</w:t>
      </w:r>
      <w:r w:rsidR="091EED89" w:rsidRPr="464C6B58">
        <w:rPr>
          <w:rFonts w:asciiTheme="majorHAnsi" w:eastAsiaTheme="majorEastAsia" w:hAnsiTheme="majorHAnsi" w:cstheme="majorBidi"/>
        </w:rPr>
        <w:t xml:space="preserve">, </w:t>
      </w:r>
      <w:r w:rsidRPr="464C6B58">
        <w:rPr>
          <w:rFonts w:asciiTheme="majorHAnsi" w:eastAsiaTheme="majorEastAsia" w:hAnsiTheme="majorHAnsi" w:cstheme="majorBidi"/>
        </w:rPr>
        <w:t>Department of Housing, Local Government and Heritage</w:t>
      </w:r>
      <w:r w:rsidR="3A893539" w:rsidRPr="464C6B58">
        <w:rPr>
          <w:rFonts w:asciiTheme="majorHAnsi" w:eastAsiaTheme="majorEastAsia" w:hAnsiTheme="majorHAnsi" w:cstheme="majorBidi"/>
        </w:rPr>
        <w:t>, and Housing Finance Agency</w:t>
      </w:r>
      <w:r w:rsidRPr="464C6B58">
        <w:rPr>
          <w:rFonts w:asciiTheme="majorHAnsi" w:eastAsiaTheme="majorEastAsia" w:hAnsiTheme="majorHAnsi" w:cstheme="majorBidi"/>
        </w:rPr>
        <w:t>.</w:t>
      </w:r>
    </w:p>
    <w:p w14:paraId="79612B59" w14:textId="50B0CEA5" w:rsidR="00C650AA" w:rsidRPr="00A71CC9" w:rsidRDefault="00C650AA" w:rsidP="464C6B58">
      <w:pPr>
        <w:rPr>
          <w:rFonts w:asciiTheme="majorHAnsi" w:hAnsiTheme="majorHAnsi" w:cstheme="majorBidi"/>
        </w:rPr>
      </w:pPr>
      <w:r w:rsidRPr="464C6B58">
        <w:rPr>
          <w:rFonts w:asciiTheme="majorHAnsi" w:eastAsiaTheme="majorEastAsia" w:hAnsiTheme="majorHAnsi" w:cstheme="majorBidi"/>
        </w:rPr>
        <w:lastRenderedPageBreak/>
        <w:t>Expressions</w:t>
      </w:r>
      <w:r w:rsidRPr="464C6B58">
        <w:rPr>
          <w:rFonts w:asciiTheme="majorHAnsi" w:eastAsiaTheme="majorEastAsia" w:hAnsiTheme="majorHAnsi" w:cstheme="majorBidi"/>
          <w:spacing w:val="-5"/>
        </w:rPr>
        <w:t xml:space="preserve"> </w:t>
      </w:r>
      <w:r w:rsidRPr="464C6B58">
        <w:rPr>
          <w:rFonts w:asciiTheme="majorHAnsi" w:eastAsiaTheme="majorEastAsia" w:hAnsiTheme="majorHAnsi" w:cstheme="majorBidi"/>
        </w:rPr>
        <w:t>of</w:t>
      </w:r>
      <w:r w:rsidRPr="464C6B58">
        <w:rPr>
          <w:rFonts w:asciiTheme="majorHAnsi" w:eastAsiaTheme="majorEastAsia" w:hAnsiTheme="majorHAnsi" w:cstheme="majorBidi"/>
          <w:spacing w:val="-3"/>
        </w:rPr>
        <w:t xml:space="preserve"> </w:t>
      </w:r>
      <w:r w:rsidRPr="464C6B58">
        <w:rPr>
          <w:rFonts w:asciiTheme="majorHAnsi" w:eastAsiaTheme="majorEastAsia" w:hAnsiTheme="majorHAnsi" w:cstheme="majorBidi"/>
        </w:rPr>
        <w:t>Interest</w:t>
      </w:r>
      <w:r w:rsidRPr="464C6B58">
        <w:rPr>
          <w:rFonts w:asciiTheme="majorHAnsi" w:eastAsiaTheme="majorEastAsia" w:hAnsiTheme="majorHAnsi" w:cstheme="majorBidi"/>
          <w:spacing w:val="-2"/>
        </w:rPr>
        <w:t xml:space="preserve"> </w:t>
      </w:r>
      <w:r w:rsidRPr="464C6B58">
        <w:rPr>
          <w:rFonts w:asciiTheme="majorHAnsi" w:eastAsiaTheme="majorEastAsia" w:hAnsiTheme="majorHAnsi" w:cstheme="majorBidi"/>
        </w:rPr>
        <w:t>Forms</w:t>
      </w:r>
      <w:r w:rsidRPr="464C6B58">
        <w:rPr>
          <w:rFonts w:asciiTheme="majorHAnsi" w:eastAsiaTheme="majorEastAsia" w:hAnsiTheme="majorHAnsi" w:cstheme="majorBidi"/>
          <w:spacing w:val="-3"/>
        </w:rPr>
        <w:t xml:space="preserve"> </w:t>
      </w:r>
      <w:bookmarkStart w:id="1" w:name="_Int_BUT4swy6"/>
      <w:proofErr w:type="gramStart"/>
      <w:r w:rsidR="24B6CDC7" w:rsidRPr="464C6B58">
        <w:rPr>
          <w:rFonts w:asciiTheme="majorHAnsi" w:eastAsiaTheme="majorEastAsia" w:hAnsiTheme="majorHAnsi" w:cstheme="majorBidi"/>
        </w:rPr>
        <w:t>is</w:t>
      </w:r>
      <w:bookmarkEnd w:id="1"/>
      <w:proofErr w:type="gramEnd"/>
      <w:r w:rsidR="24B6CDC7" w:rsidRPr="464C6B58">
        <w:rPr>
          <w:rFonts w:asciiTheme="majorHAnsi" w:eastAsiaTheme="majorEastAsia" w:hAnsiTheme="majorHAnsi" w:cstheme="majorBidi"/>
        </w:rPr>
        <w:t xml:space="preserve"> via </w:t>
      </w:r>
      <w:bookmarkStart w:id="2" w:name="_Int_9dU4N6gO"/>
      <w:proofErr w:type="gramStart"/>
      <w:r w:rsidR="24B6CDC7" w:rsidRPr="464C6B58">
        <w:rPr>
          <w:rFonts w:asciiTheme="majorHAnsi" w:eastAsiaTheme="majorEastAsia" w:hAnsiTheme="majorHAnsi" w:cstheme="majorBidi"/>
        </w:rPr>
        <w:t>below questionnaire</w:t>
      </w:r>
      <w:bookmarkEnd w:id="2"/>
      <w:proofErr w:type="gramEnd"/>
      <w:r w:rsidR="24B6CDC7" w:rsidRPr="464C6B58">
        <w:rPr>
          <w:rFonts w:asciiTheme="majorHAnsi" w:eastAsiaTheme="majorEastAsia" w:hAnsiTheme="majorHAnsi" w:cstheme="majorBidi"/>
        </w:rPr>
        <w:t>.</w:t>
      </w:r>
    </w:p>
    <w:p w14:paraId="69747289" w14:textId="77777777" w:rsidR="00A71CC9" w:rsidRDefault="00C650AA" w:rsidP="00A71CC9">
      <w:pPr>
        <w:pStyle w:val="BodyText"/>
        <w:jc w:val="both"/>
        <w:rPr>
          <w:rFonts w:asciiTheme="majorHAnsi" w:eastAsiaTheme="majorEastAsia" w:hAnsiTheme="majorHAnsi" w:cstheme="majorHAnsi"/>
          <w:b/>
          <w:lang w:val="en-GB"/>
        </w:rPr>
      </w:pPr>
      <w:r w:rsidRPr="00A71CC9">
        <w:rPr>
          <w:rFonts w:asciiTheme="majorHAnsi" w:eastAsiaTheme="majorEastAsia" w:hAnsiTheme="majorHAnsi" w:cstheme="majorHAnsi"/>
          <w:b/>
          <w:lang w:val="en-GB"/>
        </w:rPr>
        <w:t xml:space="preserve">Deadline Date for Receipt </w:t>
      </w:r>
      <w:r w:rsidR="005F4373" w:rsidRPr="00A71CC9">
        <w:rPr>
          <w:rFonts w:asciiTheme="majorHAnsi" w:eastAsiaTheme="majorEastAsia" w:hAnsiTheme="majorHAnsi" w:cstheme="majorHAnsi"/>
          <w:b/>
          <w:lang w:val="en-GB"/>
        </w:rPr>
        <w:t xml:space="preserve">of </w:t>
      </w:r>
      <w:proofErr w:type="spellStart"/>
      <w:r w:rsidRPr="00A71CC9">
        <w:rPr>
          <w:rFonts w:asciiTheme="majorHAnsi" w:eastAsiaTheme="majorEastAsia" w:hAnsiTheme="majorHAnsi" w:cstheme="majorHAnsi"/>
          <w:b/>
          <w:lang w:val="en-GB"/>
        </w:rPr>
        <w:t>E.</w:t>
      </w:r>
      <w:proofErr w:type="gramStart"/>
      <w:r w:rsidRPr="00A71CC9">
        <w:rPr>
          <w:rFonts w:asciiTheme="majorHAnsi" w:eastAsiaTheme="majorEastAsia" w:hAnsiTheme="majorHAnsi" w:cstheme="majorHAnsi"/>
          <w:b/>
          <w:lang w:val="en-GB"/>
        </w:rPr>
        <w:t>O.l’s</w:t>
      </w:r>
      <w:proofErr w:type="spellEnd"/>
      <w:proofErr w:type="gramEnd"/>
      <w:r w:rsidRPr="00A71CC9">
        <w:rPr>
          <w:rFonts w:asciiTheme="majorHAnsi" w:eastAsiaTheme="majorEastAsia" w:hAnsiTheme="majorHAnsi" w:cstheme="majorHAnsi"/>
          <w:b/>
          <w:lang w:val="en-GB"/>
        </w:rPr>
        <w:t xml:space="preserve"> : Open</w:t>
      </w:r>
    </w:p>
    <w:p w14:paraId="52D579B6" w14:textId="6099057D" w:rsidR="00885671" w:rsidRPr="00A71CC9" w:rsidRDefault="00885671" w:rsidP="00A71CC9">
      <w:pPr>
        <w:pStyle w:val="BodyText"/>
        <w:jc w:val="both"/>
        <w:rPr>
          <w:rFonts w:asciiTheme="majorHAnsi" w:eastAsiaTheme="majorEastAsia" w:hAnsiTheme="majorHAnsi" w:cstheme="majorHAnsi"/>
          <w:b/>
          <w:lang w:val="en-GB"/>
        </w:rPr>
      </w:pPr>
      <w:r w:rsidRPr="00A71CC9">
        <w:rPr>
          <w:rFonts w:asciiTheme="majorHAnsi" w:eastAsia="Calibri" w:hAnsiTheme="majorHAnsi" w:cstheme="majorHAnsi"/>
        </w:rPr>
        <w:t>Following assessment, NEHA may request details of the following from applicants and applicants must supply, if requested:</w:t>
      </w:r>
    </w:p>
    <w:p w14:paraId="62AB1FF8" w14:textId="77777777" w:rsidR="00885671" w:rsidRPr="00A71CC9" w:rsidRDefault="00885671" w:rsidP="00885671">
      <w:pPr>
        <w:pStyle w:val="ListParagraph"/>
        <w:widowControl w:val="0"/>
        <w:numPr>
          <w:ilvl w:val="0"/>
          <w:numId w:val="14"/>
        </w:numPr>
        <w:tabs>
          <w:tab w:val="left" w:pos="840"/>
          <w:tab w:val="left" w:pos="841"/>
        </w:tabs>
        <w:autoSpaceDE w:val="0"/>
        <w:autoSpaceDN w:val="0"/>
        <w:spacing w:after="0" w:line="279" w:lineRule="exact"/>
        <w:ind w:left="840" w:hanging="362"/>
        <w:contextualSpacing w:val="0"/>
        <w:rPr>
          <w:rFonts w:asciiTheme="majorHAnsi" w:eastAsia="Calibri" w:hAnsiTheme="majorHAnsi" w:cstheme="majorHAnsi"/>
        </w:rPr>
      </w:pPr>
      <w:r w:rsidRPr="00A71CC9">
        <w:rPr>
          <w:rFonts w:asciiTheme="majorHAnsi" w:eastAsia="Calibri" w:hAnsiTheme="majorHAnsi" w:cstheme="majorHAnsi"/>
        </w:rPr>
        <w:t>Financial</w:t>
      </w:r>
      <w:r w:rsidRPr="00A71CC9">
        <w:rPr>
          <w:rFonts w:asciiTheme="majorHAnsi" w:eastAsia="Calibri" w:hAnsiTheme="majorHAnsi" w:cstheme="majorHAnsi"/>
          <w:spacing w:val="-9"/>
        </w:rPr>
        <w:t xml:space="preserve"> </w:t>
      </w:r>
      <w:r w:rsidRPr="00A71CC9">
        <w:rPr>
          <w:rFonts w:asciiTheme="majorHAnsi" w:eastAsia="Calibri" w:hAnsiTheme="majorHAnsi" w:cstheme="majorHAnsi"/>
          <w:spacing w:val="-2"/>
        </w:rPr>
        <w:t>Capability</w:t>
      </w:r>
    </w:p>
    <w:p w14:paraId="59F659AA" w14:textId="77777777" w:rsidR="00885671" w:rsidRPr="00A71CC9" w:rsidRDefault="00885671" w:rsidP="00885671">
      <w:pPr>
        <w:pStyle w:val="ListParagraph"/>
        <w:widowControl w:val="0"/>
        <w:numPr>
          <w:ilvl w:val="0"/>
          <w:numId w:val="14"/>
        </w:numPr>
        <w:tabs>
          <w:tab w:val="left" w:pos="840"/>
          <w:tab w:val="left" w:pos="841"/>
        </w:tabs>
        <w:autoSpaceDE w:val="0"/>
        <w:autoSpaceDN w:val="0"/>
        <w:spacing w:after="0" w:line="240" w:lineRule="auto"/>
        <w:ind w:left="840" w:hanging="362"/>
        <w:contextualSpacing w:val="0"/>
        <w:rPr>
          <w:rFonts w:asciiTheme="majorHAnsi" w:eastAsia="Calibri" w:hAnsiTheme="majorHAnsi" w:cstheme="majorHAnsi"/>
        </w:rPr>
      </w:pPr>
      <w:r w:rsidRPr="00A71CC9">
        <w:rPr>
          <w:rFonts w:asciiTheme="majorHAnsi" w:eastAsia="Calibri" w:hAnsiTheme="majorHAnsi" w:cstheme="majorHAnsi"/>
        </w:rPr>
        <w:t>Technical</w:t>
      </w:r>
      <w:r w:rsidRPr="00A71CC9">
        <w:rPr>
          <w:rFonts w:asciiTheme="majorHAnsi" w:eastAsia="Calibri" w:hAnsiTheme="majorHAnsi" w:cstheme="majorHAnsi"/>
          <w:spacing w:val="-4"/>
        </w:rPr>
        <w:t xml:space="preserve"> </w:t>
      </w:r>
      <w:r w:rsidRPr="00A71CC9">
        <w:rPr>
          <w:rFonts w:asciiTheme="majorHAnsi" w:eastAsia="Calibri" w:hAnsiTheme="majorHAnsi" w:cstheme="majorHAnsi"/>
          <w:spacing w:val="-2"/>
        </w:rPr>
        <w:t>Capability</w:t>
      </w:r>
    </w:p>
    <w:p w14:paraId="5ADAB02A" w14:textId="77777777" w:rsidR="00885671" w:rsidRPr="00A71CC9" w:rsidRDefault="00885671" w:rsidP="00885671">
      <w:pPr>
        <w:pStyle w:val="ListParagraph"/>
        <w:widowControl w:val="0"/>
        <w:numPr>
          <w:ilvl w:val="0"/>
          <w:numId w:val="14"/>
        </w:numPr>
        <w:tabs>
          <w:tab w:val="left" w:pos="840"/>
          <w:tab w:val="left" w:pos="841"/>
        </w:tabs>
        <w:autoSpaceDE w:val="0"/>
        <w:autoSpaceDN w:val="0"/>
        <w:spacing w:before="1" w:after="0" w:line="240" w:lineRule="auto"/>
        <w:ind w:left="840"/>
        <w:contextualSpacing w:val="0"/>
        <w:rPr>
          <w:rFonts w:asciiTheme="majorHAnsi" w:eastAsia="Calibri" w:hAnsiTheme="majorHAnsi" w:cstheme="majorHAnsi"/>
        </w:rPr>
      </w:pPr>
      <w:r w:rsidRPr="00A71CC9">
        <w:rPr>
          <w:rFonts w:asciiTheme="majorHAnsi" w:eastAsia="Calibri" w:hAnsiTheme="majorHAnsi" w:cstheme="majorHAnsi"/>
        </w:rPr>
        <w:t>Development</w:t>
      </w:r>
      <w:r w:rsidRPr="00A71CC9">
        <w:rPr>
          <w:rFonts w:asciiTheme="majorHAnsi" w:eastAsia="Calibri" w:hAnsiTheme="majorHAnsi" w:cstheme="majorHAnsi"/>
          <w:spacing w:val="-6"/>
        </w:rPr>
        <w:t xml:space="preserve"> </w:t>
      </w:r>
      <w:r w:rsidRPr="00A71CC9">
        <w:rPr>
          <w:rFonts w:asciiTheme="majorHAnsi" w:eastAsia="Calibri" w:hAnsiTheme="majorHAnsi" w:cstheme="majorHAnsi"/>
          <w:spacing w:val="-2"/>
        </w:rPr>
        <w:t>Capability</w:t>
      </w:r>
    </w:p>
    <w:p w14:paraId="12A51A32" w14:textId="77777777" w:rsidR="00885671" w:rsidRPr="00A71CC9" w:rsidRDefault="00885671" w:rsidP="00885671">
      <w:pPr>
        <w:pStyle w:val="ListParagraph"/>
        <w:widowControl w:val="0"/>
        <w:numPr>
          <w:ilvl w:val="0"/>
          <w:numId w:val="14"/>
        </w:numPr>
        <w:tabs>
          <w:tab w:val="left" w:pos="840"/>
          <w:tab w:val="left" w:pos="841"/>
        </w:tabs>
        <w:autoSpaceDE w:val="0"/>
        <w:autoSpaceDN w:val="0"/>
        <w:spacing w:after="0" w:line="240" w:lineRule="auto"/>
        <w:ind w:left="840"/>
        <w:contextualSpacing w:val="0"/>
        <w:rPr>
          <w:rFonts w:asciiTheme="majorHAnsi" w:eastAsia="Calibri" w:hAnsiTheme="majorHAnsi" w:cstheme="majorHAnsi"/>
        </w:rPr>
      </w:pPr>
      <w:r w:rsidRPr="00A71CC9">
        <w:rPr>
          <w:rFonts w:asciiTheme="majorHAnsi" w:eastAsia="Calibri" w:hAnsiTheme="majorHAnsi" w:cstheme="majorHAnsi"/>
        </w:rPr>
        <w:t>Detailed</w:t>
      </w:r>
      <w:r w:rsidRPr="00A71CC9">
        <w:rPr>
          <w:rFonts w:asciiTheme="majorHAnsi" w:eastAsia="Calibri" w:hAnsiTheme="majorHAnsi" w:cstheme="majorHAnsi"/>
          <w:spacing w:val="-6"/>
        </w:rPr>
        <w:t xml:space="preserve"> </w:t>
      </w:r>
      <w:r w:rsidRPr="00A71CC9">
        <w:rPr>
          <w:rFonts w:asciiTheme="majorHAnsi" w:eastAsia="Calibri" w:hAnsiTheme="majorHAnsi" w:cstheme="majorHAnsi"/>
        </w:rPr>
        <w:t>programme</w:t>
      </w:r>
      <w:r w:rsidRPr="00A71CC9">
        <w:rPr>
          <w:rFonts w:asciiTheme="majorHAnsi" w:eastAsia="Calibri" w:hAnsiTheme="majorHAnsi" w:cstheme="majorHAnsi"/>
          <w:spacing w:val="-7"/>
        </w:rPr>
        <w:t xml:space="preserve"> </w:t>
      </w:r>
      <w:r w:rsidRPr="00A71CC9">
        <w:rPr>
          <w:rFonts w:asciiTheme="majorHAnsi" w:eastAsia="Calibri" w:hAnsiTheme="majorHAnsi" w:cstheme="majorHAnsi"/>
        </w:rPr>
        <w:t>and</w:t>
      </w:r>
      <w:r w:rsidRPr="00A71CC9">
        <w:rPr>
          <w:rFonts w:asciiTheme="majorHAnsi" w:eastAsia="Calibri" w:hAnsiTheme="majorHAnsi" w:cstheme="majorHAnsi"/>
          <w:spacing w:val="-6"/>
        </w:rPr>
        <w:t xml:space="preserve"> </w:t>
      </w:r>
      <w:r w:rsidRPr="00A71CC9">
        <w:rPr>
          <w:rFonts w:asciiTheme="majorHAnsi" w:eastAsia="Calibri" w:hAnsiTheme="majorHAnsi" w:cstheme="majorHAnsi"/>
        </w:rPr>
        <w:t>delivery</w:t>
      </w:r>
      <w:r w:rsidRPr="00A71CC9">
        <w:rPr>
          <w:rFonts w:asciiTheme="majorHAnsi" w:eastAsia="Calibri" w:hAnsiTheme="majorHAnsi" w:cstheme="majorHAnsi"/>
          <w:spacing w:val="-4"/>
        </w:rPr>
        <w:t xml:space="preserve"> </w:t>
      </w:r>
      <w:r w:rsidRPr="00A71CC9">
        <w:rPr>
          <w:rFonts w:asciiTheme="majorHAnsi" w:eastAsia="Calibri" w:hAnsiTheme="majorHAnsi" w:cstheme="majorHAnsi"/>
          <w:spacing w:val="-2"/>
        </w:rPr>
        <w:t>timeframe</w:t>
      </w:r>
    </w:p>
    <w:p w14:paraId="2BE5601A" w14:textId="67B68210" w:rsidR="00885671" w:rsidRPr="00A71CC9" w:rsidRDefault="00885671" w:rsidP="00885671">
      <w:pPr>
        <w:pStyle w:val="ListParagraph"/>
        <w:widowControl w:val="0"/>
        <w:numPr>
          <w:ilvl w:val="0"/>
          <w:numId w:val="14"/>
        </w:numPr>
        <w:tabs>
          <w:tab w:val="left" w:pos="840"/>
          <w:tab w:val="left" w:pos="841"/>
        </w:tabs>
        <w:autoSpaceDE w:val="0"/>
        <w:autoSpaceDN w:val="0"/>
        <w:spacing w:before="1" w:after="0" w:line="240" w:lineRule="auto"/>
        <w:ind w:left="840"/>
        <w:contextualSpacing w:val="0"/>
        <w:jc w:val="both"/>
        <w:rPr>
          <w:rFonts w:asciiTheme="majorHAnsi" w:eastAsiaTheme="majorEastAsia" w:hAnsiTheme="majorHAnsi" w:cstheme="majorHAnsi"/>
          <w:lang w:val="en-GB"/>
        </w:rPr>
        <w:sectPr w:rsidR="00885671" w:rsidRPr="00A71CC9" w:rsidSect="00C650AA">
          <w:headerReference w:type="default" r:id="rId24"/>
          <w:footerReference w:type="default" r:id="rId25"/>
          <w:pgSz w:w="12240" w:h="15840"/>
          <w:pgMar w:top="1640" w:right="1320" w:bottom="1200" w:left="1320" w:header="0" w:footer="1014" w:gutter="0"/>
          <w:pgNumType w:start="1"/>
          <w:cols w:space="720"/>
        </w:sectPr>
      </w:pPr>
      <w:r w:rsidRPr="00A71CC9">
        <w:rPr>
          <w:rFonts w:asciiTheme="majorHAnsi" w:eastAsia="Calibri" w:hAnsiTheme="majorHAnsi" w:cstheme="majorHAnsi"/>
        </w:rPr>
        <w:t xml:space="preserve">Proposed Price breakdown </w:t>
      </w:r>
    </w:p>
    <w:p w14:paraId="5D32AFB1" w14:textId="77777777" w:rsidR="006F7ECE" w:rsidRPr="00A71CC9" w:rsidRDefault="003733CD" w:rsidP="006F7ECE">
      <w:pPr>
        <w:rPr>
          <w:rFonts w:asciiTheme="majorHAnsi" w:hAnsiTheme="majorHAnsi" w:cstheme="majorHAnsi"/>
        </w:rPr>
      </w:pPr>
      <w:r w:rsidRPr="464C6B58">
        <w:rPr>
          <w:rFonts w:asciiTheme="majorHAnsi" w:hAnsiTheme="majorHAnsi" w:cstheme="majorBidi"/>
        </w:rPr>
        <w:lastRenderedPageBreak/>
        <w:t xml:space="preserve">Please complete all fields </w:t>
      </w:r>
      <w:bookmarkStart w:id="3" w:name="_Int_DezRJZ60"/>
      <w:r w:rsidRPr="464C6B58">
        <w:rPr>
          <w:rFonts w:asciiTheme="majorHAnsi" w:hAnsiTheme="majorHAnsi" w:cstheme="majorBidi"/>
        </w:rPr>
        <w:t>electronically</w:t>
      </w:r>
      <w:bookmarkEnd w:id="3"/>
      <w:r w:rsidR="00CF1B74" w:rsidRPr="464C6B58">
        <w:rPr>
          <w:rFonts w:asciiTheme="majorHAnsi" w:hAnsiTheme="majorHAnsi" w:cstheme="majorBidi"/>
        </w:rPr>
        <w:t xml:space="preserve"> and sign Section </w:t>
      </w:r>
      <w:r w:rsidR="00D135EE" w:rsidRPr="464C6B58">
        <w:rPr>
          <w:rFonts w:asciiTheme="majorHAnsi" w:hAnsiTheme="majorHAnsi" w:cstheme="majorBidi"/>
        </w:rPr>
        <w:t>5</w:t>
      </w:r>
      <w:r w:rsidR="008A7C5B">
        <w:rPr>
          <w:rFonts w:asciiTheme="majorHAnsi" w:hAnsiTheme="majorHAnsi" w:cstheme="majorBidi"/>
        </w:rPr>
        <w:t xml:space="preserve">. </w:t>
      </w:r>
      <w:r w:rsidR="006F7ECE" w:rsidRPr="00A71CC9">
        <w:rPr>
          <w:rFonts w:asciiTheme="majorHAnsi" w:hAnsiTheme="majorHAnsi" w:cstheme="majorHAnsi"/>
        </w:rPr>
        <w:t xml:space="preserve">Email completed form and supporting documentation to NEHA Development Team </w:t>
      </w:r>
      <w:r w:rsidR="006F7ECE">
        <w:rPr>
          <w:rFonts w:asciiTheme="majorHAnsi" w:hAnsiTheme="majorHAnsi" w:cstheme="majorHAnsi"/>
        </w:rPr>
        <w:t xml:space="preserve">at </w:t>
      </w:r>
      <w:hyperlink r:id="rId26">
        <w:r w:rsidR="006F7ECE" w:rsidRPr="00A71CC9">
          <w:rPr>
            <w:rStyle w:val="Hyperlink"/>
            <w:rFonts w:asciiTheme="majorHAnsi" w:hAnsiTheme="majorHAnsi" w:cstheme="majorHAnsi"/>
          </w:rPr>
          <w:t>development@neha.ie</w:t>
        </w:r>
      </w:hyperlink>
      <w:r w:rsidR="006F7ECE" w:rsidRPr="00A71CC9">
        <w:rPr>
          <w:rFonts w:asciiTheme="majorHAnsi" w:hAnsiTheme="majorHAnsi" w:cstheme="majorHAnsi"/>
        </w:rPr>
        <w:t xml:space="preserve"> </w:t>
      </w:r>
    </w:p>
    <w:p w14:paraId="6C4B8ABF" w14:textId="7C8AFC6D" w:rsidR="00B832B2" w:rsidRPr="00A71CC9" w:rsidRDefault="00B832B2" w:rsidP="464C6B58">
      <w:pPr>
        <w:jc w:val="center"/>
        <w:rPr>
          <w:rFonts w:asciiTheme="majorHAnsi" w:hAnsiTheme="majorHAnsi" w:cstheme="majorBidi"/>
        </w:rPr>
      </w:pPr>
    </w:p>
    <w:p w14:paraId="2916C2A4" w14:textId="77777777" w:rsidR="00B832B2" w:rsidRDefault="003733CD">
      <w:pPr>
        <w:pStyle w:val="Heading1"/>
        <w:rPr>
          <w:rFonts w:cstheme="majorHAnsi"/>
          <w:sz w:val="22"/>
          <w:szCs w:val="22"/>
        </w:rPr>
      </w:pPr>
      <w:r w:rsidRPr="00A71CC9">
        <w:rPr>
          <w:rFonts w:cstheme="majorHAnsi"/>
          <w:sz w:val="22"/>
          <w:szCs w:val="22"/>
        </w:rPr>
        <w:t>Section 1: Organisation Details</w:t>
      </w:r>
    </w:p>
    <w:p w14:paraId="5024B1C6" w14:textId="0CBA92C9" w:rsidR="00B832B2" w:rsidRPr="00A71CC9" w:rsidRDefault="003733CD" w:rsidP="464C6B58">
      <w:pPr>
        <w:rPr>
          <w:rFonts w:asciiTheme="majorHAnsi" w:hAnsiTheme="majorHAnsi" w:cstheme="majorBidi"/>
        </w:rPr>
      </w:pPr>
      <w:r w:rsidRPr="464C6B58">
        <w:rPr>
          <w:rFonts w:asciiTheme="majorHAnsi" w:hAnsiTheme="majorHAnsi" w:cstheme="majorBidi"/>
          <w:b/>
          <w:bCs/>
        </w:rPr>
        <w:t xml:space="preserve">Organisation Name: </w:t>
      </w:r>
      <w:r w:rsidRPr="464C6B58">
        <w:rPr>
          <w:rFonts w:asciiTheme="majorHAnsi" w:hAnsiTheme="majorHAnsi" w:cstheme="majorBidi"/>
        </w:rPr>
        <w:t>[Click here to type]</w:t>
      </w:r>
      <w:r>
        <w:tab/>
      </w:r>
      <w:r w:rsidRPr="464C6B58">
        <w:rPr>
          <w:rFonts w:asciiTheme="majorHAnsi" w:hAnsiTheme="majorHAnsi" w:cstheme="majorBidi"/>
          <w:b/>
          <w:bCs/>
        </w:rPr>
        <w:t xml:space="preserve">Contact Person: </w:t>
      </w:r>
      <w:r w:rsidRPr="464C6B58">
        <w:rPr>
          <w:rFonts w:asciiTheme="majorHAnsi" w:hAnsiTheme="majorHAnsi" w:cstheme="majorBidi"/>
        </w:rPr>
        <w:t>[Click here to type]</w:t>
      </w:r>
    </w:p>
    <w:p w14:paraId="7EBF6D13" w14:textId="77777777" w:rsidR="00F86717" w:rsidRPr="00A71CC9" w:rsidRDefault="003733CD" w:rsidP="464C6B58">
      <w:pPr>
        <w:rPr>
          <w:rFonts w:asciiTheme="majorHAnsi" w:hAnsiTheme="majorHAnsi" w:cstheme="majorBidi"/>
        </w:rPr>
      </w:pPr>
      <w:r w:rsidRPr="464C6B58">
        <w:rPr>
          <w:rFonts w:asciiTheme="majorHAnsi" w:hAnsiTheme="majorHAnsi" w:cstheme="majorBidi"/>
          <w:b/>
          <w:bCs/>
        </w:rPr>
        <w:t xml:space="preserve">Address: </w:t>
      </w:r>
      <w:r w:rsidRPr="464C6B58">
        <w:rPr>
          <w:rFonts w:asciiTheme="majorHAnsi" w:hAnsiTheme="majorHAnsi" w:cstheme="majorBidi"/>
        </w:rPr>
        <w:t>[Click here to type]</w:t>
      </w:r>
      <w:r>
        <w:tab/>
      </w:r>
      <w:r>
        <w:tab/>
      </w:r>
      <w:r>
        <w:tab/>
      </w:r>
    </w:p>
    <w:p w14:paraId="057291DC" w14:textId="6F548238" w:rsidR="00B832B2" w:rsidRPr="00A71CC9" w:rsidRDefault="003733CD" w:rsidP="464C6B58">
      <w:pPr>
        <w:rPr>
          <w:rFonts w:asciiTheme="majorHAnsi" w:hAnsiTheme="majorHAnsi" w:cstheme="majorBidi"/>
        </w:rPr>
      </w:pPr>
      <w:r w:rsidRPr="464C6B58">
        <w:rPr>
          <w:rFonts w:asciiTheme="majorHAnsi" w:hAnsiTheme="majorHAnsi" w:cstheme="majorBidi"/>
          <w:b/>
          <w:bCs/>
        </w:rPr>
        <w:t xml:space="preserve">Phone: </w:t>
      </w:r>
      <w:r w:rsidRPr="464C6B58">
        <w:rPr>
          <w:rFonts w:asciiTheme="majorHAnsi" w:hAnsiTheme="majorHAnsi" w:cstheme="majorBidi"/>
        </w:rPr>
        <w:t>[Click here to type]</w:t>
      </w:r>
      <w:r>
        <w:tab/>
      </w:r>
      <w:r>
        <w:tab/>
      </w:r>
      <w:r>
        <w:tab/>
      </w:r>
      <w:r w:rsidRPr="464C6B58">
        <w:rPr>
          <w:rFonts w:asciiTheme="majorHAnsi" w:hAnsiTheme="majorHAnsi" w:cstheme="majorBidi"/>
          <w:b/>
          <w:bCs/>
        </w:rPr>
        <w:t xml:space="preserve">Email: </w:t>
      </w:r>
      <w:r w:rsidRPr="464C6B58">
        <w:rPr>
          <w:rFonts w:asciiTheme="majorHAnsi" w:hAnsiTheme="majorHAnsi" w:cstheme="majorBidi"/>
        </w:rPr>
        <w:t>[Click here to type]</w:t>
      </w:r>
    </w:p>
    <w:p w14:paraId="17526510" w14:textId="77777777" w:rsidR="00B832B2" w:rsidRDefault="003733CD">
      <w:pPr>
        <w:pStyle w:val="Heading1"/>
        <w:rPr>
          <w:rFonts w:cstheme="majorHAnsi"/>
          <w:sz w:val="22"/>
          <w:szCs w:val="22"/>
        </w:rPr>
      </w:pPr>
      <w:r w:rsidRPr="00A71CC9">
        <w:rPr>
          <w:rFonts w:cstheme="majorHAnsi"/>
          <w:sz w:val="22"/>
          <w:szCs w:val="22"/>
        </w:rPr>
        <w:t>Section 2: Site Details</w:t>
      </w:r>
    </w:p>
    <w:p w14:paraId="2F552A7C" w14:textId="40D19CEB" w:rsidR="00B832B2" w:rsidRPr="00A71CC9" w:rsidRDefault="003733CD" w:rsidP="464C6B58">
      <w:pPr>
        <w:rPr>
          <w:rFonts w:asciiTheme="majorHAnsi" w:hAnsiTheme="majorHAnsi" w:cstheme="majorBidi"/>
        </w:rPr>
      </w:pPr>
      <w:r w:rsidRPr="464C6B58">
        <w:rPr>
          <w:rFonts w:asciiTheme="majorHAnsi" w:hAnsiTheme="majorHAnsi" w:cstheme="majorBidi"/>
          <w:b/>
          <w:bCs/>
        </w:rPr>
        <w:t xml:space="preserve">Site </w:t>
      </w:r>
      <w:bookmarkStart w:id="4" w:name="_Int_tNDjEsG3"/>
      <w:proofErr w:type="gramStart"/>
      <w:r w:rsidRPr="464C6B58">
        <w:rPr>
          <w:rFonts w:asciiTheme="majorHAnsi" w:hAnsiTheme="majorHAnsi" w:cstheme="majorBidi"/>
          <w:b/>
          <w:bCs/>
        </w:rPr>
        <w:t>Address</w:t>
      </w:r>
      <w:r w:rsidR="00EE703C" w:rsidRPr="464C6B58">
        <w:rPr>
          <w:rFonts w:asciiTheme="majorHAnsi" w:hAnsiTheme="majorHAnsi" w:cstheme="majorBidi"/>
          <w:b/>
          <w:bCs/>
        </w:rPr>
        <w:t xml:space="preserve"> </w:t>
      </w:r>
      <w:r w:rsidRPr="464C6B58">
        <w:rPr>
          <w:rFonts w:asciiTheme="majorHAnsi" w:hAnsiTheme="majorHAnsi" w:cstheme="majorBidi"/>
          <w:b/>
          <w:bCs/>
        </w:rPr>
        <w:t>:</w:t>
      </w:r>
      <w:bookmarkEnd w:id="4"/>
      <w:proofErr w:type="gramEnd"/>
      <w:r w:rsidRPr="464C6B58">
        <w:rPr>
          <w:rFonts w:asciiTheme="majorHAnsi" w:hAnsiTheme="majorHAnsi" w:cstheme="majorBidi"/>
          <w:b/>
          <w:bCs/>
        </w:rPr>
        <w:t xml:space="preserve"> </w:t>
      </w:r>
      <w:r w:rsidRPr="464C6B58">
        <w:rPr>
          <w:rFonts w:asciiTheme="majorHAnsi" w:hAnsiTheme="majorHAnsi" w:cstheme="majorBidi"/>
        </w:rPr>
        <w:t>[Click here to type</w:t>
      </w:r>
      <w:proofErr w:type="gramStart"/>
      <w:r w:rsidRPr="464C6B58">
        <w:rPr>
          <w:rFonts w:asciiTheme="majorHAnsi" w:hAnsiTheme="majorHAnsi" w:cstheme="majorBidi"/>
        </w:rPr>
        <w:t>]</w:t>
      </w:r>
      <w:r>
        <w:tab/>
      </w:r>
      <w:r>
        <w:tab/>
      </w:r>
      <w:r w:rsidRPr="464C6B58">
        <w:rPr>
          <w:rFonts w:asciiTheme="majorHAnsi" w:hAnsiTheme="majorHAnsi" w:cstheme="majorBidi"/>
          <w:b/>
          <w:bCs/>
        </w:rPr>
        <w:t>Owner</w:t>
      </w:r>
      <w:proofErr w:type="gramEnd"/>
      <w:r w:rsidRPr="464C6B58">
        <w:rPr>
          <w:rFonts w:asciiTheme="majorHAnsi" w:hAnsiTheme="majorHAnsi" w:cstheme="majorBidi"/>
          <w:b/>
          <w:bCs/>
        </w:rPr>
        <w:t xml:space="preserve"> Name: </w:t>
      </w:r>
      <w:r w:rsidRPr="464C6B58">
        <w:rPr>
          <w:rFonts w:asciiTheme="majorHAnsi" w:hAnsiTheme="majorHAnsi" w:cstheme="majorBidi"/>
        </w:rPr>
        <w:t>[Click here to type]</w:t>
      </w:r>
    </w:p>
    <w:p w14:paraId="4C0E938B" w14:textId="0D6A87D1" w:rsidR="00161EA0" w:rsidRPr="00A71CC9" w:rsidRDefault="003733CD" w:rsidP="464C6B58">
      <w:pPr>
        <w:rPr>
          <w:rFonts w:asciiTheme="majorHAnsi" w:hAnsiTheme="majorHAnsi" w:cstheme="majorBidi"/>
        </w:rPr>
      </w:pPr>
      <w:r w:rsidRPr="464C6B58">
        <w:rPr>
          <w:rFonts w:asciiTheme="majorHAnsi" w:hAnsiTheme="majorHAnsi" w:cstheme="majorBidi"/>
          <w:b/>
          <w:bCs/>
        </w:rPr>
        <w:t xml:space="preserve">Planning Reference: </w:t>
      </w:r>
      <w:r w:rsidRPr="464C6B58">
        <w:rPr>
          <w:rFonts w:asciiTheme="majorHAnsi" w:hAnsiTheme="majorHAnsi" w:cstheme="majorBidi"/>
        </w:rPr>
        <w:t>[Click here to type]</w:t>
      </w:r>
      <w:r>
        <w:tab/>
      </w:r>
      <w:r w:rsidR="00161EA0" w:rsidRPr="464C6B58">
        <w:rPr>
          <w:rFonts w:asciiTheme="majorHAnsi" w:hAnsiTheme="majorHAnsi" w:cstheme="majorBidi"/>
          <w:b/>
          <w:bCs/>
        </w:rPr>
        <w:t xml:space="preserve">Planning in place: </w:t>
      </w:r>
      <w:sdt>
        <w:sdtPr>
          <w:rPr>
            <w:rFonts w:asciiTheme="majorHAnsi" w:hAnsiTheme="majorHAnsi" w:cstheme="majorBidi"/>
          </w:rPr>
          <w:alias w:val="Planning in place"/>
          <w:tag w:val="Planning in place"/>
          <w:id w:val="286790963"/>
          <w:placeholder>
            <w:docPart w:val="1A2E9E865C06483DBB1E56E2F0AD2C91"/>
          </w:placeholder>
          <w:showingPlcHdr/>
          <w:dropDownList>
            <w:listItem w:value="Choose an item."/>
            <w:listItem w:displayText="Yes" w:value="Yes"/>
            <w:listItem w:displayText="No" w:value="No"/>
          </w:dropDownList>
        </w:sdtPr>
        <w:sdtEndPr/>
        <w:sdtContent>
          <w:r w:rsidR="00161EA0" w:rsidRPr="464C6B58">
            <w:rPr>
              <w:rStyle w:val="PlaceholderText"/>
              <w:rFonts w:asciiTheme="majorHAnsi" w:hAnsiTheme="majorHAnsi" w:cstheme="majorBidi"/>
            </w:rPr>
            <w:t>Choose an item.</w:t>
          </w:r>
        </w:sdtContent>
      </w:sdt>
    </w:p>
    <w:p w14:paraId="7C0DB154" w14:textId="147AF6AE" w:rsidR="00B832B2" w:rsidRPr="00A71CC9" w:rsidRDefault="003733CD">
      <w:pPr>
        <w:rPr>
          <w:rFonts w:asciiTheme="majorHAnsi" w:hAnsiTheme="majorHAnsi" w:cstheme="majorHAnsi"/>
        </w:rPr>
      </w:pPr>
      <w:r w:rsidRPr="00A71CC9">
        <w:rPr>
          <w:rFonts w:asciiTheme="majorHAnsi" w:hAnsiTheme="majorHAnsi" w:cstheme="majorHAnsi"/>
          <w:b/>
        </w:rPr>
        <w:t>Proof of Ownership (</w:t>
      </w:r>
      <w:r w:rsidR="00F67380" w:rsidRPr="00A71CC9">
        <w:rPr>
          <w:rFonts w:asciiTheme="majorHAnsi" w:hAnsiTheme="majorHAnsi" w:cstheme="majorHAnsi"/>
          <w:b/>
        </w:rPr>
        <w:t xml:space="preserve">land registry title documents </w:t>
      </w:r>
      <w:r w:rsidRPr="00A71CC9">
        <w:rPr>
          <w:rFonts w:asciiTheme="majorHAnsi" w:hAnsiTheme="majorHAnsi" w:cstheme="majorHAnsi"/>
          <w:b/>
        </w:rPr>
        <w:t>attach</w:t>
      </w:r>
      <w:r w:rsidR="00EE703C" w:rsidRPr="00A71CC9">
        <w:rPr>
          <w:rFonts w:asciiTheme="majorHAnsi" w:hAnsiTheme="majorHAnsi" w:cstheme="majorHAnsi"/>
          <w:b/>
        </w:rPr>
        <w:t>ed</w:t>
      </w:r>
      <w:r w:rsidRPr="00A71CC9">
        <w:rPr>
          <w:rFonts w:asciiTheme="majorHAnsi" w:hAnsiTheme="majorHAnsi" w:cstheme="majorHAnsi"/>
          <w:b/>
        </w:rPr>
        <w:t xml:space="preserve">): </w:t>
      </w:r>
      <w:sdt>
        <w:sdtPr>
          <w:rPr>
            <w:rFonts w:asciiTheme="majorHAnsi" w:hAnsiTheme="majorHAnsi" w:cstheme="majorHAnsi"/>
          </w:rPr>
          <w:alias w:val="Proof of Ownership"/>
          <w:tag w:val="Proof of Ownership"/>
          <w:id w:val="-1164085261"/>
          <w:placeholder>
            <w:docPart w:val="DefaultPlaceholder_-1854013438"/>
          </w:placeholder>
          <w:showingPlcHdr/>
          <w:dropDownList>
            <w:listItem w:value="Choose an item."/>
            <w:listItem w:displayText="Yes" w:value="Yes"/>
            <w:listItem w:displayText="No" w:value="No"/>
          </w:dropDownList>
        </w:sdtPr>
        <w:sdtEndPr/>
        <w:sdtContent>
          <w:r w:rsidR="00161EA0" w:rsidRPr="00A71CC9">
            <w:rPr>
              <w:rStyle w:val="PlaceholderText"/>
              <w:rFonts w:asciiTheme="majorHAnsi" w:hAnsiTheme="majorHAnsi" w:cstheme="majorHAnsi"/>
            </w:rPr>
            <w:t>Choose an item.</w:t>
          </w:r>
        </w:sdtContent>
      </w:sdt>
    </w:p>
    <w:p w14:paraId="3458DEA0" w14:textId="0CCFE56D" w:rsidR="00B832B2" w:rsidRPr="00A71CC9" w:rsidRDefault="003733CD">
      <w:pPr>
        <w:rPr>
          <w:rFonts w:asciiTheme="majorHAnsi" w:hAnsiTheme="majorHAnsi" w:cstheme="majorHAnsi"/>
        </w:rPr>
      </w:pPr>
      <w:r w:rsidRPr="00A71CC9">
        <w:rPr>
          <w:rFonts w:asciiTheme="majorHAnsi" w:hAnsiTheme="majorHAnsi" w:cstheme="majorHAnsi"/>
          <w:b/>
        </w:rPr>
        <w:t>Site Location Map (attach</w:t>
      </w:r>
      <w:r w:rsidR="00EE703C" w:rsidRPr="00A71CC9">
        <w:rPr>
          <w:rFonts w:asciiTheme="majorHAnsi" w:hAnsiTheme="majorHAnsi" w:cstheme="majorHAnsi"/>
          <w:b/>
        </w:rPr>
        <w:t>ed</w:t>
      </w:r>
      <w:r w:rsidRPr="00A71CC9">
        <w:rPr>
          <w:rFonts w:asciiTheme="majorHAnsi" w:hAnsiTheme="majorHAnsi" w:cstheme="majorHAnsi"/>
          <w:b/>
        </w:rPr>
        <w:t xml:space="preserve">): </w:t>
      </w:r>
      <w:sdt>
        <w:sdtPr>
          <w:rPr>
            <w:rFonts w:asciiTheme="majorHAnsi" w:hAnsiTheme="majorHAnsi" w:cstheme="majorHAnsi"/>
          </w:rPr>
          <w:alias w:val="Site Location Map"/>
          <w:tag w:val="Site Location Map"/>
          <w:id w:val="-933352897"/>
          <w:placeholder>
            <w:docPart w:val="DefaultPlaceholder_-1854013438"/>
          </w:placeholder>
          <w:dropDownList>
            <w:listItem w:value="Choose an item."/>
            <w:listItem w:displayText="Yes" w:value="Yes"/>
            <w:listItem w:displayText="No" w:value="No"/>
          </w:dropDownList>
        </w:sdtPr>
        <w:sdtEndPr/>
        <w:sdtContent>
          <w:r w:rsidR="009104C8">
            <w:rPr>
              <w:rFonts w:asciiTheme="majorHAnsi" w:hAnsiTheme="majorHAnsi" w:cstheme="majorHAnsi"/>
            </w:rPr>
            <w:t>Yes</w:t>
          </w:r>
        </w:sdtContent>
      </w:sdt>
    </w:p>
    <w:p w14:paraId="50616462" w14:textId="15C0B665" w:rsidR="00B832B2" w:rsidRDefault="003733CD">
      <w:pPr>
        <w:pStyle w:val="Heading1"/>
        <w:rPr>
          <w:rFonts w:cstheme="majorHAnsi"/>
          <w:sz w:val="22"/>
          <w:szCs w:val="22"/>
        </w:rPr>
      </w:pPr>
      <w:r w:rsidRPr="00A71CC9">
        <w:rPr>
          <w:rFonts w:cstheme="majorHAnsi"/>
          <w:sz w:val="22"/>
          <w:szCs w:val="22"/>
        </w:rPr>
        <w:t xml:space="preserve">Section </w:t>
      </w:r>
      <w:r w:rsidR="00842811" w:rsidRPr="00A71CC9">
        <w:rPr>
          <w:rFonts w:cstheme="majorHAnsi"/>
          <w:sz w:val="22"/>
          <w:szCs w:val="22"/>
        </w:rPr>
        <w:t>3</w:t>
      </w:r>
      <w:r w:rsidRPr="00A71CC9">
        <w:rPr>
          <w:rFonts w:cstheme="majorHAnsi"/>
          <w:sz w:val="22"/>
          <w:szCs w:val="22"/>
        </w:rPr>
        <w:t>: Project Proposal</w:t>
      </w:r>
    </w:p>
    <w:p w14:paraId="4354EFA6" w14:textId="0AB84489" w:rsidR="00B832B2" w:rsidRPr="00A71CC9" w:rsidRDefault="003733CD">
      <w:pPr>
        <w:rPr>
          <w:rFonts w:asciiTheme="majorHAnsi" w:hAnsiTheme="majorHAnsi" w:cstheme="majorHAnsi"/>
        </w:rPr>
      </w:pPr>
      <w:r w:rsidRPr="00A71CC9">
        <w:rPr>
          <w:rFonts w:asciiTheme="majorHAnsi" w:hAnsiTheme="majorHAnsi" w:cstheme="majorHAnsi"/>
          <w:b/>
        </w:rPr>
        <w:t xml:space="preserve">Type of Project (Turnkey </w:t>
      </w:r>
      <w:r w:rsidR="3279BA10" w:rsidRPr="00A71CC9">
        <w:rPr>
          <w:rFonts w:asciiTheme="majorHAnsi" w:hAnsiTheme="majorHAnsi" w:cstheme="majorHAnsi"/>
          <w:b/>
          <w:bCs/>
        </w:rPr>
        <w:t>Contract for Sale</w:t>
      </w:r>
      <w:r w:rsidR="00E235BA" w:rsidRPr="00A71CC9">
        <w:rPr>
          <w:rFonts w:asciiTheme="majorHAnsi" w:hAnsiTheme="majorHAnsi" w:cstheme="majorHAnsi"/>
          <w:b/>
          <w:bCs/>
        </w:rPr>
        <w:t>/</w:t>
      </w:r>
      <w:r w:rsidR="23F9876C" w:rsidRPr="00A71CC9">
        <w:rPr>
          <w:rFonts w:asciiTheme="majorHAnsi" w:hAnsiTheme="majorHAnsi" w:cstheme="majorHAnsi"/>
          <w:b/>
          <w:bCs/>
        </w:rPr>
        <w:t>Turnkey Development Agreement</w:t>
      </w:r>
      <w:r w:rsidRPr="00A71CC9">
        <w:rPr>
          <w:rFonts w:asciiTheme="majorHAnsi" w:hAnsiTheme="majorHAnsi" w:cstheme="majorHAnsi"/>
          <w:b/>
        </w:rPr>
        <w:t xml:space="preserve">): </w:t>
      </w:r>
      <w:sdt>
        <w:sdtPr>
          <w:rPr>
            <w:rFonts w:asciiTheme="majorHAnsi" w:hAnsiTheme="majorHAnsi" w:cstheme="majorHAnsi"/>
          </w:rPr>
          <w:alias w:val="Type of Development"/>
          <w:tag w:val="Type of Development"/>
          <w:id w:val="-1160539737"/>
          <w:placeholder>
            <w:docPart w:val="DefaultPlaceholder_-1854013438"/>
          </w:placeholder>
          <w:showingPlcHdr/>
          <w:dropDownList>
            <w:listItem w:value="Choose an item."/>
            <w:listItem w:displayText="Turnkey Contract for Sale" w:value="Turnkey Contract for Sale"/>
            <w:listItem w:displayText="Turnkey Development Agreement" w:value="Turnkey Development Agreement"/>
          </w:dropDownList>
        </w:sdtPr>
        <w:sdtEndPr/>
        <w:sdtContent>
          <w:r w:rsidR="009104C8" w:rsidRPr="001306F6">
            <w:rPr>
              <w:rStyle w:val="PlaceholderText"/>
            </w:rPr>
            <w:t>Choose an item.</w:t>
          </w:r>
        </w:sdtContent>
      </w:sdt>
    </w:p>
    <w:p w14:paraId="2C7A8A4C" w14:textId="1F893236" w:rsidR="00B832B2" w:rsidRPr="00A71CC9" w:rsidRDefault="003733CD">
      <w:pPr>
        <w:rPr>
          <w:rFonts w:asciiTheme="majorHAnsi" w:hAnsiTheme="majorHAnsi" w:cstheme="majorHAnsi"/>
        </w:rPr>
      </w:pPr>
      <w:r w:rsidRPr="00A71CC9">
        <w:rPr>
          <w:rFonts w:asciiTheme="majorHAnsi" w:hAnsiTheme="majorHAnsi" w:cstheme="majorHAnsi"/>
          <w:b/>
        </w:rPr>
        <w:t xml:space="preserve">Number &amp; Type of Units: </w:t>
      </w:r>
      <w:r w:rsidRPr="00A71CC9">
        <w:rPr>
          <w:rFonts w:asciiTheme="majorHAnsi" w:hAnsiTheme="majorHAnsi" w:cstheme="majorHAnsi"/>
        </w:rPr>
        <w:t>[Click here to type]</w:t>
      </w:r>
      <w:sdt>
        <w:sdtPr>
          <w:rPr>
            <w:rFonts w:asciiTheme="majorHAnsi" w:hAnsiTheme="majorHAnsi" w:cstheme="majorHAnsi"/>
          </w:rPr>
          <w:alias w:val="Type of Units"/>
          <w:tag w:val="Type of Units"/>
          <w:id w:val="-1746564139"/>
          <w:placeholder>
            <w:docPart w:val="DefaultPlaceholder_-1854013438"/>
          </w:placeholder>
          <w:showingPlcHdr/>
          <w:dropDownList>
            <w:listItem w:value="Choose an item."/>
            <w:listItem w:displayText="Apartments" w:value="Apartments"/>
            <w:listItem w:displayText="Houses" w:value="Houses"/>
            <w:listItem w:displayText="Mixed use" w:value="Mixed use"/>
          </w:dropDownList>
        </w:sdtPr>
        <w:sdtEndPr/>
        <w:sdtContent>
          <w:r w:rsidR="00EE703C" w:rsidRPr="00A71CC9">
            <w:rPr>
              <w:rStyle w:val="PlaceholderText"/>
              <w:rFonts w:asciiTheme="majorHAnsi" w:hAnsiTheme="majorHAnsi" w:cstheme="majorHAnsi"/>
            </w:rPr>
            <w:t>Choose an item.</w:t>
          </w:r>
        </w:sdtContent>
      </w:sdt>
    </w:p>
    <w:p w14:paraId="17D6D91C" w14:textId="0917093B" w:rsidR="00F67380" w:rsidRPr="00A71CC9" w:rsidRDefault="00F67380" w:rsidP="00F67380">
      <w:pPr>
        <w:pStyle w:val="TableParagraph"/>
        <w:ind w:right="147"/>
        <w:rPr>
          <w:rFonts w:asciiTheme="majorHAnsi" w:hAnsiTheme="majorHAnsi" w:cstheme="majorHAnsi"/>
          <w:b/>
        </w:rPr>
      </w:pPr>
      <w:r w:rsidRPr="00A71CC9">
        <w:rPr>
          <w:rFonts w:asciiTheme="majorHAnsi" w:eastAsiaTheme="minorEastAsia" w:hAnsiTheme="majorHAnsi" w:cstheme="majorHAnsi"/>
          <w:b/>
        </w:rPr>
        <w:t xml:space="preserve">Insert Number of Units of each dwelling type i.e., 1*1- bed/2*2-bed, </w:t>
      </w:r>
      <w:r w:rsidRPr="00A71CC9">
        <w:rPr>
          <w:rFonts w:asciiTheme="majorHAnsi" w:hAnsiTheme="majorHAnsi" w:cstheme="majorHAnsi"/>
          <w:b/>
        </w:rPr>
        <w:t>etc.</w:t>
      </w:r>
    </w:p>
    <w:p w14:paraId="5434680D" w14:textId="77777777" w:rsidR="00F67380" w:rsidRPr="00A71CC9" w:rsidRDefault="00F67380" w:rsidP="00F67380">
      <w:pPr>
        <w:pStyle w:val="TableParagraph"/>
        <w:ind w:right="147"/>
        <w:rPr>
          <w:rFonts w:asciiTheme="majorHAnsi" w:hAnsiTheme="majorHAnsi" w:cstheme="majorHAnsi"/>
          <w:b/>
        </w:rPr>
      </w:pPr>
    </w:p>
    <w:tbl>
      <w:tblPr>
        <w:tblStyle w:val="TableGrid"/>
        <w:tblW w:w="0" w:type="auto"/>
        <w:tblLook w:val="04A0" w:firstRow="1" w:lastRow="0" w:firstColumn="1" w:lastColumn="0" w:noHBand="0" w:noVBand="1"/>
      </w:tblPr>
      <w:tblGrid>
        <w:gridCol w:w="4315"/>
        <w:gridCol w:w="4315"/>
      </w:tblGrid>
      <w:tr w:rsidR="00F67380" w:rsidRPr="00A71CC9" w14:paraId="30A78D88" w14:textId="77777777" w:rsidTr="00F67380">
        <w:tc>
          <w:tcPr>
            <w:tcW w:w="4315" w:type="dxa"/>
          </w:tcPr>
          <w:p w14:paraId="70436E95" w14:textId="3377DC8C" w:rsidR="00F67380" w:rsidRPr="00A71CC9" w:rsidRDefault="00F67380" w:rsidP="00F67380">
            <w:pPr>
              <w:pStyle w:val="TableParagraph"/>
              <w:ind w:right="147"/>
              <w:rPr>
                <w:rFonts w:asciiTheme="majorHAnsi" w:hAnsiTheme="majorHAnsi" w:cstheme="majorHAnsi"/>
                <w:b/>
              </w:rPr>
            </w:pPr>
            <w:r w:rsidRPr="00A71CC9">
              <w:rPr>
                <w:rFonts w:asciiTheme="majorHAnsi" w:hAnsiTheme="majorHAnsi" w:cstheme="majorHAnsi"/>
                <w:b/>
              </w:rPr>
              <w:t>No of.</w:t>
            </w:r>
            <w:r w:rsidR="00856D7F" w:rsidRPr="00A71CC9">
              <w:rPr>
                <w:rFonts w:asciiTheme="majorHAnsi" w:hAnsiTheme="majorHAnsi" w:cstheme="majorHAnsi"/>
                <w:b/>
              </w:rPr>
              <w:t xml:space="preserve"> Units</w:t>
            </w:r>
          </w:p>
        </w:tc>
        <w:tc>
          <w:tcPr>
            <w:tcW w:w="4315" w:type="dxa"/>
          </w:tcPr>
          <w:p w14:paraId="65F6304B" w14:textId="45A1A8D0" w:rsidR="00F67380" w:rsidRPr="00A71CC9" w:rsidRDefault="00F67380" w:rsidP="00F67380">
            <w:pPr>
              <w:pStyle w:val="TableParagraph"/>
              <w:ind w:right="147"/>
              <w:rPr>
                <w:rFonts w:asciiTheme="majorHAnsi" w:hAnsiTheme="majorHAnsi" w:cstheme="majorHAnsi"/>
                <w:b/>
              </w:rPr>
            </w:pPr>
            <w:r w:rsidRPr="00A71CC9">
              <w:rPr>
                <w:rFonts w:asciiTheme="majorHAnsi" w:hAnsiTheme="majorHAnsi" w:cstheme="majorHAnsi"/>
                <w:b/>
              </w:rPr>
              <w:t>Unit Type</w:t>
            </w:r>
            <w:r w:rsidR="00856D7F" w:rsidRPr="00A71CC9">
              <w:rPr>
                <w:rFonts w:asciiTheme="majorHAnsi" w:hAnsiTheme="majorHAnsi" w:cstheme="majorHAnsi"/>
                <w:b/>
              </w:rPr>
              <w:t xml:space="preserve"> (</w:t>
            </w:r>
            <w:proofErr w:type="spellStart"/>
            <w:r w:rsidR="00856D7F" w:rsidRPr="00A71CC9">
              <w:rPr>
                <w:rFonts w:asciiTheme="majorHAnsi" w:hAnsiTheme="majorHAnsi" w:cstheme="majorHAnsi"/>
                <w:b/>
              </w:rPr>
              <w:t>eg</w:t>
            </w:r>
            <w:proofErr w:type="spellEnd"/>
            <w:r w:rsidR="00856D7F" w:rsidRPr="00A71CC9">
              <w:rPr>
                <w:rFonts w:asciiTheme="majorHAnsi" w:hAnsiTheme="majorHAnsi" w:cstheme="majorHAnsi"/>
                <w:b/>
              </w:rPr>
              <w:t xml:space="preserve"> 1 bed, 2 bed </w:t>
            </w:r>
            <w:proofErr w:type="spellStart"/>
            <w:r w:rsidR="00856D7F" w:rsidRPr="00A71CC9">
              <w:rPr>
                <w:rFonts w:asciiTheme="majorHAnsi" w:hAnsiTheme="majorHAnsi" w:cstheme="majorHAnsi"/>
                <w:b/>
              </w:rPr>
              <w:t>etc</w:t>
            </w:r>
            <w:proofErr w:type="spellEnd"/>
            <w:r w:rsidR="00856D7F" w:rsidRPr="00A71CC9">
              <w:rPr>
                <w:rFonts w:asciiTheme="majorHAnsi" w:hAnsiTheme="majorHAnsi" w:cstheme="majorHAnsi"/>
                <w:b/>
              </w:rPr>
              <w:t>)</w:t>
            </w:r>
          </w:p>
        </w:tc>
      </w:tr>
      <w:tr w:rsidR="00F67380" w:rsidRPr="00A71CC9" w14:paraId="25C10078" w14:textId="77777777" w:rsidTr="00F67380">
        <w:tc>
          <w:tcPr>
            <w:tcW w:w="4315" w:type="dxa"/>
          </w:tcPr>
          <w:p w14:paraId="26ED5D8B" w14:textId="00245992" w:rsidR="00F67380" w:rsidRPr="00A71CC9" w:rsidRDefault="00F67380" w:rsidP="00F67380">
            <w:pPr>
              <w:pStyle w:val="TableParagraph"/>
              <w:ind w:right="147"/>
              <w:rPr>
                <w:rFonts w:asciiTheme="majorHAnsi" w:hAnsiTheme="majorHAnsi" w:cstheme="majorHAnsi"/>
                <w:b/>
              </w:rPr>
            </w:pPr>
          </w:p>
        </w:tc>
        <w:tc>
          <w:tcPr>
            <w:tcW w:w="4315" w:type="dxa"/>
          </w:tcPr>
          <w:p w14:paraId="7B2A6DBE" w14:textId="4CE4E4D1" w:rsidR="00F67380" w:rsidRPr="00A71CC9" w:rsidRDefault="00F67380" w:rsidP="00F67380">
            <w:pPr>
              <w:pStyle w:val="TableParagraph"/>
              <w:ind w:right="147"/>
              <w:rPr>
                <w:rFonts w:asciiTheme="majorHAnsi" w:hAnsiTheme="majorHAnsi" w:cstheme="majorHAnsi"/>
                <w:b/>
              </w:rPr>
            </w:pPr>
          </w:p>
        </w:tc>
      </w:tr>
      <w:tr w:rsidR="00F67380" w:rsidRPr="00A71CC9" w14:paraId="0F69116B" w14:textId="77777777" w:rsidTr="00F67380">
        <w:tc>
          <w:tcPr>
            <w:tcW w:w="4315" w:type="dxa"/>
          </w:tcPr>
          <w:p w14:paraId="57823B3C" w14:textId="77777777" w:rsidR="00F67380" w:rsidRPr="00A71CC9" w:rsidRDefault="00F67380" w:rsidP="00F67380">
            <w:pPr>
              <w:pStyle w:val="TableParagraph"/>
              <w:ind w:right="147"/>
              <w:rPr>
                <w:rFonts w:asciiTheme="majorHAnsi" w:hAnsiTheme="majorHAnsi" w:cstheme="majorHAnsi"/>
                <w:b/>
              </w:rPr>
            </w:pPr>
          </w:p>
        </w:tc>
        <w:tc>
          <w:tcPr>
            <w:tcW w:w="4315" w:type="dxa"/>
          </w:tcPr>
          <w:p w14:paraId="3A274404" w14:textId="77777777" w:rsidR="00F67380" w:rsidRPr="00A71CC9" w:rsidRDefault="00F67380" w:rsidP="00F67380">
            <w:pPr>
              <w:pStyle w:val="TableParagraph"/>
              <w:ind w:right="147"/>
              <w:rPr>
                <w:rFonts w:asciiTheme="majorHAnsi" w:hAnsiTheme="majorHAnsi" w:cstheme="majorHAnsi"/>
                <w:b/>
              </w:rPr>
            </w:pPr>
          </w:p>
        </w:tc>
      </w:tr>
      <w:tr w:rsidR="00F67380" w:rsidRPr="00A71CC9" w14:paraId="0FD3F144" w14:textId="77777777" w:rsidTr="00F67380">
        <w:tc>
          <w:tcPr>
            <w:tcW w:w="4315" w:type="dxa"/>
          </w:tcPr>
          <w:p w14:paraId="594083BE" w14:textId="77777777" w:rsidR="00F67380" w:rsidRPr="00A71CC9" w:rsidRDefault="00F67380" w:rsidP="00F67380">
            <w:pPr>
              <w:pStyle w:val="TableParagraph"/>
              <w:ind w:right="147"/>
              <w:rPr>
                <w:rFonts w:asciiTheme="majorHAnsi" w:hAnsiTheme="majorHAnsi" w:cstheme="majorHAnsi"/>
                <w:b/>
              </w:rPr>
            </w:pPr>
          </w:p>
        </w:tc>
        <w:tc>
          <w:tcPr>
            <w:tcW w:w="4315" w:type="dxa"/>
          </w:tcPr>
          <w:p w14:paraId="1B0AFE8C" w14:textId="77777777" w:rsidR="00F67380" w:rsidRPr="00A71CC9" w:rsidRDefault="00F67380" w:rsidP="00F67380">
            <w:pPr>
              <w:pStyle w:val="TableParagraph"/>
              <w:ind w:right="147"/>
              <w:rPr>
                <w:rFonts w:asciiTheme="majorHAnsi" w:hAnsiTheme="majorHAnsi" w:cstheme="majorHAnsi"/>
                <w:b/>
              </w:rPr>
            </w:pPr>
          </w:p>
        </w:tc>
      </w:tr>
      <w:tr w:rsidR="009515F3" w:rsidRPr="00A71CC9" w14:paraId="7DE596DE" w14:textId="77777777" w:rsidTr="00F67380">
        <w:tc>
          <w:tcPr>
            <w:tcW w:w="4315" w:type="dxa"/>
          </w:tcPr>
          <w:p w14:paraId="4FD57CC1" w14:textId="77777777" w:rsidR="009515F3" w:rsidRPr="00A71CC9" w:rsidRDefault="009515F3" w:rsidP="00F67380">
            <w:pPr>
              <w:pStyle w:val="TableParagraph"/>
              <w:ind w:right="147"/>
              <w:rPr>
                <w:rFonts w:asciiTheme="majorHAnsi" w:hAnsiTheme="majorHAnsi" w:cstheme="majorHAnsi"/>
                <w:b/>
              </w:rPr>
            </w:pPr>
          </w:p>
        </w:tc>
        <w:tc>
          <w:tcPr>
            <w:tcW w:w="4315" w:type="dxa"/>
          </w:tcPr>
          <w:p w14:paraId="4C1FE01D" w14:textId="77777777" w:rsidR="009515F3" w:rsidRPr="00A71CC9" w:rsidRDefault="009515F3" w:rsidP="00F67380">
            <w:pPr>
              <w:pStyle w:val="TableParagraph"/>
              <w:ind w:right="147"/>
              <w:rPr>
                <w:rFonts w:asciiTheme="majorHAnsi" w:hAnsiTheme="majorHAnsi" w:cstheme="majorHAnsi"/>
                <w:b/>
              </w:rPr>
            </w:pPr>
          </w:p>
        </w:tc>
      </w:tr>
      <w:tr w:rsidR="009515F3" w:rsidRPr="00A71CC9" w14:paraId="4C79B090" w14:textId="77777777" w:rsidTr="00F67380">
        <w:tc>
          <w:tcPr>
            <w:tcW w:w="4315" w:type="dxa"/>
          </w:tcPr>
          <w:p w14:paraId="110CA376" w14:textId="77777777" w:rsidR="009515F3" w:rsidRPr="00A71CC9" w:rsidRDefault="009515F3" w:rsidP="00F67380">
            <w:pPr>
              <w:pStyle w:val="TableParagraph"/>
              <w:ind w:right="147"/>
              <w:rPr>
                <w:rFonts w:asciiTheme="majorHAnsi" w:hAnsiTheme="majorHAnsi" w:cstheme="majorHAnsi"/>
                <w:b/>
              </w:rPr>
            </w:pPr>
          </w:p>
        </w:tc>
        <w:tc>
          <w:tcPr>
            <w:tcW w:w="4315" w:type="dxa"/>
          </w:tcPr>
          <w:p w14:paraId="2CE79CDE" w14:textId="77777777" w:rsidR="009515F3" w:rsidRPr="00A71CC9" w:rsidRDefault="009515F3" w:rsidP="00F67380">
            <w:pPr>
              <w:pStyle w:val="TableParagraph"/>
              <w:ind w:right="147"/>
              <w:rPr>
                <w:rFonts w:asciiTheme="majorHAnsi" w:hAnsiTheme="majorHAnsi" w:cstheme="majorHAnsi"/>
                <w:b/>
              </w:rPr>
            </w:pPr>
          </w:p>
        </w:tc>
      </w:tr>
    </w:tbl>
    <w:p w14:paraId="74185B06" w14:textId="44ECFC74" w:rsidR="00B832B2" w:rsidRPr="00A71CC9" w:rsidRDefault="003733CD">
      <w:pPr>
        <w:rPr>
          <w:rFonts w:asciiTheme="majorHAnsi" w:hAnsiTheme="majorHAnsi" w:cstheme="majorHAnsi"/>
        </w:rPr>
      </w:pPr>
      <w:r w:rsidRPr="00A71CC9">
        <w:rPr>
          <w:rFonts w:asciiTheme="majorHAnsi" w:hAnsiTheme="majorHAnsi" w:cstheme="majorHAnsi"/>
          <w:b/>
        </w:rPr>
        <w:t>Scheme Layout &amp; Floor Plans (attach</w:t>
      </w:r>
      <w:r w:rsidR="00EE703C" w:rsidRPr="00A71CC9">
        <w:rPr>
          <w:rFonts w:asciiTheme="majorHAnsi" w:hAnsiTheme="majorHAnsi" w:cstheme="majorHAnsi"/>
          <w:b/>
        </w:rPr>
        <w:t>ed</w:t>
      </w:r>
      <w:r w:rsidRPr="00A71CC9">
        <w:rPr>
          <w:rFonts w:asciiTheme="majorHAnsi" w:hAnsiTheme="majorHAnsi" w:cstheme="majorHAnsi"/>
          <w:b/>
        </w:rPr>
        <w:t xml:space="preserve">): </w:t>
      </w:r>
      <w:sdt>
        <w:sdtPr>
          <w:rPr>
            <w:rFonts w:asciiTheme="majorHAnsi" w:hAnsiTheme="majorHAnsi" w:cstheme="majorHAnsi"/>
          </w:rPr>
          <w:alias w:val="Scheme Layout &amp; Floor plans"/>
          <w:tag w:val="Scheme Layout &amp; Floor plans"/>
          <w:id w:val="-1598167436"/>
          <w:placeholder>
            <w:docPart w:val="DefaultPlaceholder_-1854013438"/>
          </w:placeholder>
          <w:showingPlcHdr/>
          <w:dropDownList>
            <w:listItem w:value="Choose an item."/>
            <w:listItem w:displayText="Yes" w:value="Yes"/>
            <w:listItem w:displayText="No" w:value="No"/>
          </w:dropDownList>
        </w:sdtPr>
        <w:sdtEndPr/>
        <w:sdtContent>
          <w:r w:rsidR="00EE703C" w:rsidRPr="00A71CC9">
            <w:rPr>
              <w:rStyle w:val="PlaceholderText"/>
              <w:rFonts w:asciiTheme="majorHAnsi" w:hAnsiTheme="majorHAnsi" w:cstheme="majorHAnsi"/>
            </w:rPr>
            <w:t>Choose an item.</w:t>
          </w:r>
        </w:sdtContent>
      </w:sdt>
    </w:p>
    <w:p w14:paraId="4ABBBB19" w14:textId="0B11DFA9" w:rsidR="00EE703C" w:rsidRPr="00A71CC9" w:rsidRDefault="00EE703C">
      <w:pPr>
        <w:rPr>
          <w:rFonts w:asciiTheme="majorHAnsi" w:hAnsiTheme="majorHAnsi" w:cstheme="majorHAnsi"/>
          <w:b/>
        </w:rPr>
      </w:pPr>
      <w:r w:rsidRPr="00A71CC9">
        <w:rPr>
          <w:rFonts w:asciiTheme="majorHAnsi" w:hAnsiTheme="majorHAnsi" w:cstheme="majorHAnsi"/>
          <w:b/>
        </w:rPr>
        <w:t>Planned Commencement (Month &amp; Year</w:t>
      </w:r>
      <w:proofErr w:type="gramStart"/>
      <w:r w:rsidRPr="00A71CC9">
        <w:rPr>
          <w:rFonts w:asciiTheme="majorHAnsi" w:hAnsiTheme="majorHAnsi" w:cstheme="majorHAnsi"/>
          <w:b/>
        </w:rPr>
        <w:t>) :</w:t>
      </w:r>
      <w:proofErr w:type="gramEnd"/>
      <w:r w:rsidRPr="00A71CC9">
        <w:rPr>
          <w:rFonts w:asciiTheme="majorHAnsi" w:hAnsiTheme="majorHAnsi" w:cstheme="majorHAnsi"/>
          <w:b/>
        </w:rPr>
        <w:t xml:space="preserve"> </w:t>
      </w:r>
      <w:sdt>
        <w:sdtPr>
          <w:rPr>
            <w:rFonts w:asciiTheme="majorHAnsi" w:hAnsiTheme="majorHAnsi" w:cstheme="majorHAnsi"/>
            <w:b/>
          </w:rPr>
          <w:alias w:val="Month"/>
          <w:tag w:val="Month"/>
          <w:id w:val="-191227946"/>
          <w:placeholder>
            <w:docPart w:val="DefaultPlaceholder_-1854013438"/>
          </w:placeholder>
          <w:dropDownList>
            <w:listItem w:displayText="Choose a Month" w:value="Choose a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1E6DB8" w:rsidRPr="00A71CC9">
            <w:rPr>
              <w:rFonts w:asciiTheme="majorHAnsi" w:hAnsiTheme="majorHAnsi" w:cstheme="majorHAnsi"/>
              <w:b/>
            </w:rPr>
            <w:t>Choose a Month</w:t>
          </w:r>
        </w:sdtContent>
      </w:sdt>
      <w:r w:rsidRPr="00A71CC9">
        <w:rPr>
          <w:rFonts w:asciiTheme="majorHAnsi" w:hAnsiTheme="majorHAnsi" w:cstheme="majorHAnsi"/>
          <w:b/>
        </w:rPr>
        <w:t xml:space="preserve">      </w:t>
      </w:r>
      <w:sdt>
        <w:sdtPr>
          <w:rPr>
            <w:rFonts w:asciiTheme="majorHAnsi" w:hAnsiTheme="majorHAnsi" w:cstheme="majorHAnsi"/>
            <w:b/>
          </w:rPr>
          <w:alias w:val="Year"/>
          <w:tag w:val="Year"/>
          <w:id w:val="-1931117795"/>
          <w:placeholder>
            <w:docPart w:val="DefaultPlaceholder_-1854013438"/>
          </w:placeholder>
          <w:dropDownList>
            <w:listItem w:displayText="Choose a Year" w:value="Choose a Year"/>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6DB8" w:rsidRPr="00A71CC9">
            <w:rPr>
              <w:rFonts w:asciiTheme="majorHAnsi" w:hAnsiTheme="majorHAnsi" w:cstheme="majorHAnsi"/>
              <w:b/>
            </w:rPr>
            <w:t>Choose a Year</w:t>
          </w:r>
        </w:sdtContent>
      </w:sdt>
    </w:p>
    <w:p w14:paraId="6568F814" w14:textId="07E1EEE4" w:rsidR="00B832B2" w:rsidRPr="00A71CC9" w:rsidRDefault="003733CD">
      <w:pPr>
        <w:rPr>
          <w:rFonts w:asciiTheme="majorHAnsi" w:hAnsiTheme="majorHAnsi" w:cstheme="majorHAnsi"/>
        </w:rPr>
      </w:pPr>
      <w:r w:rsidRPr="00A71CC9">
        <w:rPr>
          <w:rFonts w:asciiTheme="majorHAnsi" w:hAnsiTheme="majorHAnsi" w:cstheme="majorHAnsi"/>
          <w:b/>
        </w:rPr>
        <w:t>Delivery Timeframe</w:t>
      </w:r>
      <w:r w:rsidR="001E6DB8" w:rsidRPr="00A71CC9">
        <w:rPr>
          <w:rFonts w:asciiTheme="majorHAnsi" w:hAnsiTheme="majorHAnsi" w:cstheme="majorHAnsi"/>
          <w:b/>
        </w:rPr>
        <w:t xml:space="preserve"> from Commencement</w:t>
      </w:r>
      <w:r w:rsidR="00EE703C" w:rsidRPr="00A71CC9">
        <w:rPr>
          <w:rFonts w:asciiTheme="majorHAnsi" w:hAnsiTheme="majorHAnsi" w:cstheme="majorHAnsi"/>
          <w:b/>
        </w:rPr>
        <w:t xml:space="preserve"> (</w:t>
      </w:r>
      <w:r w:rsidR="001E6DB8" w:rsidRPr="00A71CC9">
        <w:rPr>
          <w:rFonts w:asciiTheme="majorHAnsi" w:hAnsiTheme="majorHAnsi" w:cstheme="majorHAnsi"/>
          <w:b/>
        </w:rPr>
        <w:t>Months)</w:t>
      </w:r>
      <w:r w:rsidRPr="00A71CC9">
        <w:rPr>
          <w:rFonts w:asciiTheme="majorHAnsi" w:hAnsiTheme="majorHAnsi" w:cstheme="majorHAnsi"/>
          <w:b/>
        </w:rPr>
        <w:t xml:space="preserve">: </w:t>
      </w:r>
      <w:sdt>
        <w:sdtPr>
          <w:rPr>
            <w:rFonts w:asciiTheme="majorHAnsi" w:hAnsiTheme="majorHAnsi" w:cstheme="majorHAnsi"/>
          </w:rPr>
          <w:alias w:val="No. of Months"/>
          <w:tag w:val="No. of Months"/>
          <w:id w:val="71089731"/>
          <w:placeholder>
            <w:docPart w:val="DefaultPlaceholder_-1854013438"/>
          </w:placeholder>
          <w:dropDownList>
            <w:listItem w:displayText="No. of Months" w:value="No. of Months"/>
            <w:listItem w:displayText="12" w:value="12"/>
            <w:listItem w:displayText="12 - 14" w:value="12 - 14"/>
            <w:listItem w:displayText="14 - 16" w:value="14 - 16"/>
            <w:listItem w:displayText="16 - 18" w:value="16 - 18"/>
            <w:listItem w:displayText="18 - 20" w:value="18 - 20"/>
            <w:listItem w:displayText="20 - 22" w:value="20 - 22"/>
            <w:listItem w:displayText="22 - 24" w:value="22 - 24"/>
            <w:listItem w:displayText="Greater than 24 months" w:value="Greater than 24 months"/>
            <w:listItem w:displayText="Less than 3 years" w:value="Less than 3 years"/>
          </w:dropDownList>
        </w:sdtPr>
        <w:sdtEndPr/>
        <w:sdtContent>
          <w:r w:rsidR="001E6DB8" w:rsidRPr="00A71CC9">
            <w:rPr>
              <w:rFonts w:asciiTheme="majorHAnsi" w:hAnsiTheme="majorHAnsi" w:cstheme="majorHAnsi"/>
            </w:rPr>
            <w:t>No. of Months</w:t>
          </w:r>
        </w:sdtContent>
      </w:sdt>
    </w:p>
    <w:p w14:paraId="335C389B" w14:textId="68B38055" w:rsidR="00B832B2" w:rsidRPr="00A71CC9" w:rsidRDefault="003733CD">
      <w:pPr>
        <w:rPr>
          <w:rFonts w:asciiTheme="majorHAnsi" w:hAnsiTheme="majorHAnsi" w:cstheme="majorHAnsi"/>
        </w:rPr>
      </w:pPr>
      <w:r w:rsidRPr="00A71CC9">
        <w:rPr>
          <w:rFonts w:asciiTheme="majorHAnsi" w:hAnsiTheme="majorHAnsi" w:cstheme="majorHAnsi"/>
          <w:b/>
        </w:rPr>
        <w:lastRenderedPageBreak/>
        <w:t>Part V Status</w:t>
      </w:r>
      <w:r w:rsidR="000E76C1" w:rsidRPr="00A71CC9">
        <w:rPr>
          <w:rFonts w:asciiTheme="majorHAnsi" w:hAnsiTheme="majorHAnsi" w:cstheme="majorHAnsi"/>
          <w:b/>
        </w:rPr>
        <w:t xml:space="preserve"> (</w:t>
      </w:r>
      <w:r w:rsidR="000E76C1" w:rsidRPr="00A71CC9">
        <w:rPr>
          <w:rFonts w:asciiTheme="majorHAnsi" w:hAnsiTheme="majorHAnsi" w:cstheme="majorHAnsi"/>
          <w:b/>
          <w:bCs/>
          <w:color w:val="3B3838"/>
        </w:rPr>
        <w:t>been agreed/in progress/does not apply</w:t>
      </w:r>
      <w:r w:rsidR="000E76C1" w:rsidRPr="00A71CC9">
        <w:rPr>
          <w:rFonts w:asciiTheme="majorHAnsi" w:hAnsiTheme="majorHAnsi" w:cstheme="majorHAnsi"/>
          <w:color w:val="3B3838"/>
        </w:rPr>
        <w:t>)</w:t>
      </w:r>
      <w:r w:rsidRPr="00A71CC9">
        <w:rPr>
          <w:rFonts w:asciiTheme="majorHAnsi" w:hAnsiTheme="majorHAnsi" w:cstheme="majorHAnsi"/>
          <w:b/>
        </w:rPr>
        <w:t xml:space="preserve">: </w:t>
      </w:r>
      <w:sdt>
        <w:sdtPr>
          <w:rPr>
            <w:rFonts w:asciiTheme="majorHAnsi" w:hAnsiTheme="majorHAnsi" w:cstheme="majorHAnsi"/>
          </w:rPr>
          <w:alias w:val="Part V Status"/>
          <w:tag w:val="Part V Status"/>
          <w:id w:val="-365524442"/>
          <w:lock w:val="sdtLocked"/>
          <w:placeholder>
            <w:docPart w:val="DefaultPlaceholder_-1854013438"/>
          </w:placeholder>
          <w:showingPlcHdr/>
          <w:dropDownList>
            <w:listItem w:value="Choose an item."/>
            <w:listItem w:displayText="Been agreed" w:value="Been agreed"/>
            <w:listItem w:displayText="In progress" w:value="In progress"/>
            <w:listItem w:displayText="Does not apply" w:value="Does not apply"/>
          </w:dropDownList>
        </w:sdtPr>
        <w:sdtEndPr/>
        <w:sdtContent>
          <w:r w:rsidR="00E142E7" w:rsidRPr="00A71CC9">
            <w:rPr>
              <w:rStyle w:val="PlaceholderText"/>
              <w:rFonts w:asciiTheme="majorHAnsi" w:hAnsiTheme="majorHAnsi" w:cstheme="majorHAnsi"/>
            </w:rPr>
            <w:t>Choose an item.</w:t>
          </w:r>
        </w:sdtContent>
      </w:sdt>
    </w:p>
    <w:p w14:paraId="73F4512C" w14:textId="3979C3A1" w:rsidR="00B832B2" w:rsidRPr="00A71CC9" w:rsidRDefault="003733CD">
      <w:pPr>
        <w:pStyle w:val="Heading1"/>
        <w:rPr>
          <w:rFonts w:cstheme="majorHAnsi"/>
          <w:sz w:val="22"/>
          <w:szCs w:val="22"/>
        </w:rPr>
      </w:pPr>
      <w:r w:rsidRPr="00A71CC9">
        <w:rPr>
          <w:rFonts w:cstheme="majorHAnsi"/>
          <w:sz w:val="22"/>
          <w:szCs w:val="22"/>
        </w:rPr>
        <w:t xml:space="preserve">Section </w:t>
      </w:r>
      <w:r w:rsidR="00FB4F8C" w:rsidRPr="00A71CC9">
        <w:rPr>
          <w:rFonts w:cstheme="majorHAnsi"/>
          <w:sz w:val="22"/>
          <w:szCs w:val="22"/>
        </w:rPr>
        <w:t>4</w:t>
      </w:r>
      <w:r w:rsidRPr="00A71CC9">
        <w:rPr>
          <w:rFonts w:cstheme="majorHAnsi"/>
          <w:sz w:val="22"/>
          <w:szCs w:val="22"/>
        </w:rPr>
        <w:t>: Additional Information</w:t>
      </w:r>
    </w:p>
    <w:p w14:paraId="7EDAEE08" w14:textId="3C0DD035" w:rsidR="00B832B2" w:rsidRPr="00A71CC9" w:rsidRDefault="000E76C1">
      <w:pPr>
        <w:rPr>
          <w:rFonts w:asciiTheme="majorHAnsi" w:hAnsiTheme="majorHAnsi" w:cstheme="majorHAnsi"/>
        </w:rPr>
      </w:pPr>
      <w:r w:rsidRPr="00A71CC9">
        <w:rPr>
          <w:rFonts w:asciiTheme="majorHAnsi" w:hAnsiTheme="majorHAnsi" w:cstheme="majorHAnsi"/>
          <w:b/>
        </w:rPr>
        <w:t xml:space="preserve">Detail Supporting Documents included: </w:t>
      </w:r>
      <w:r w:rsidRPr="00A71CC9">
        <w:rPr>
          <w:rFonts w:asciiTheme="majorHAnsi" w:hAnsiTheme="majorHAnsi" w:cstheme="majorHAnsi"/>
        </w:rPr>
        <w:t>[Click here to type]</w:t>
      </w:r>
    </w:p>
    <w:p w14:paraId="3F1C7FA2" w14:textId="12782D29" w:rsidR="00396161" w:rsidRPr="00A71CC9" w:rsidRDefault="003733CD">
      <w:pPr>
        <w:rPr>
          <w:rFonts w:asciiTheme="majorHAnsi" w:hAnsiTheme="majorHAnsi" w:cstheme="majorHAnsi"/>
        </w:rPr>
      </w:pPr>
      <w:r w:rsidRPr="00A71CC9">
        <w:rPr>
          <w:rFonts w:asciiTheme="majorHAnsi" w:hAnsiTheme="majorHAnsi" w:cstheme="majorHAnsi"/>
          <w:b/>
        </w:rPr>
        <w:t xml:space="preserve">Special Notes: </w:t>
      </w:r>
      <w:r w:rsidRPr="00A71CC9">
        <w:rPr>
          <w:rFonts w:asciiTheme="majorHAnsi" w:hAnsiTheme="majorHAnsi" w:cstheme="majorHAnsi"/>
        </w:rPr>
        <w:t>[Click here to type]</w:t>
      </w:r>
    </w:p>
    <w:p w14:paraId="5677FF29" w14:textId="7882C62F" w:rsidR="00B832B2" w:rsidRPr="00A71CC9" w:rsidRDefault="003733CD" w:rsidP="002B0FC7">
      <w:pPr>
        <w:pStyle w:val="Heading1"/>
        <w:spacing w:line="240" w:lineRule="auto"/>
        <w:rPr>
          <w:rFonts w:cstheme="majorHAnsi"/>
          <w:sz w:val="22"/>
          <w:szCs w:val="22"/>
        </w:rPr>
      </w:pPr>
      <w:r w:rsidRPr="00A71CC9">
        <w:rPr>
          <w:rFonts w:cstheme="majorHAnsi"/>
          <w:sz w:val="22"/>
          <w:szCs w:val="22"/>
        </w:rPr>
        <w:t xml:space="preserve">Section </w:t>
      </w:r>
      <w:r w:rsidR="00FB4F8C" w:rsidRPr="00A71CC9">
        <w:rPr>
          <w:rFonts w:cstheme="majorHAnsi"/>
          <w:sz w:val="22"/>
          <w:szCs w:val="22"/>
        </w:rPr>
        <w:t>5</w:t>
      </w:r>
      <w:r w:rsidRPr="00A71CC9">
        <w:rPr>
          <w:rFonts w:cstheme="majorHAnsi"/>
          <w:sz w:val="22"/>
          <w:szCs w:val="22"/>
        </w:rPr>
        <w:t>: Declaration &amp; Signature</w:t>
      </w:r>
    </w:p>
    <w:p w14:paraId="35B950F1" w14:textId="3A0FB563" w:rsidR="000E76C1" w:rsidRPr="00A71CC9" w:rsidRDefault="000E76C1" w:rsidP="002B0FC7">
      <w:pPr>
        <w:spacing w:line="240" w:lineRule="auto"/>
        <w:rPr>
          <w:rFonts w:asciiTheme="majorHAnsi" w:hAnsiTheme="majorHAnsi" w:cstheme="majorHAnsi"/>
          <w:bCs/>
          <w:lang w:val="en-GB"/>
        </w:rPr>
      </w:pPr>
      <w:r w:rsidRPr="00A71CC9">
        <w:rPr>
          <w:rFonts w:asciiTheme="majorHAnsi" w:hAnsiTheme="majorHAnsi" w:cstheme="majorHAnsi"/>
          <w:bCs/>
          <w:lang w:val="en-GB"/>
        </w:rPr>
        <w:t>I/We hereby declare that:</w:t>
      </w:r>
    </w:p>
    <w:p w14:paraId="2162F75B" w14:textId="77777777" w:rsidR="000E76C1" w:rsidRPr="00A71CC9" w:rsidRDefault="000E76C1" w:rsidP="008B22EB">
      <w:pPr>
        <w:numPr>
          <w:ilvl w:val="0"/>
          <w:numId w:val="17"/>
        </w:numPr>
        <w:rPr>
          <w:rFonts w:asciiTheme="majorHAnsi" w:hAnsiTheme="majorHAnsi" w:cstheme="majorHAnsi"/>
          <w:bCs/>
          <w:lang w:val="en-GB"/>
        </w:rPr>
      </w:pPr>
      <w:r w:rsidRPr="00A71CC9">
        <w:rPr>
          <w:rFonts w:asciiTheme="majorHAnsi" w:hAnsiTheme="majorHAnsi" w:cstheme="majorHAnsi"/>
          <w:bCs/>
          <w:lang w:val="en-GB"/>
        </w:rPr>
        <w:t>The information provided in this Expression of Interest (EOI) form and any accompanying documentation is true, accurate, and complete to the best of my/our knowledge.</w:t>
      </w:r>
    </w:p>
    <w:p w14:paraId="6CB834AC" w14:textId="27D8DBEC" w:rsidR="000E76C1" w:rsidRPr="00A71CC9" w:rsidRDefault="000E76C1" w:rsidP="008B22EB">
      <w:pPr>
        <w:numPr>
          <w:ilvl w:val="0"/>
          <w:numId w:val="17"/>
        </w:numPr>
        <w:rPr>
          <w:rFonts w:asciiTheme="majorHAnsi" w:hAnsiTheme="majorHAnsi" w:cstheme="majorHAnsi"/>
          <w:bCs/>
          <w:lang w:val="en-GB"/>
        </w:rPr>
      </w:pPr>
      <w:r w:rsidRPr="00A71CC9">
        <w:rPr>
          <w:rFonts w:asciiTheme="majorHAnsi" w:hAnsiTheme="majorHAnsi" w:cstheme="majorHAnsi"/>
          <w:bCs/>
          <w:lang w:val="en-GB"/>
        </w:rPr>
        <w:t>I/We acknowledge that submission of this EOI does not constitute any form of agreement or contract with NEHA and is subject to further evaluation and approval.</w:t>
      </w:r>
    </w:p>
    <w:p w14:paraId="71C9A9C9" w14:textId="77777777" w:rsidR="000E76C1" w:rsidRPr="00A71CC9" w:rsidRDefault="000E76C1" w:rsidP="008B22EB">
      <w:pPr>
        <w:numPr>
          <w:ilvl w:val="0"/>
          <w:numId w:val="17"/>
        </w:numPr>
        <w:rPr>
          <w:rFonts w:asciiTheme="majorHAnsi" w:hAnsiTheme="majorHAnsi" w:cstheme="majorHAnsi"/>
          <w:bCs/>
          <w:lang w:val="en-GB"/>
        </w:rPr>
      </w:pPr>
      <w:r w:rsidRPr="00A71CC9">
        <w:rPr>
          <w:rFonts w:asciiTheme="majorHAnsi" w:hAnsiTheme="majorHAnsi" w:cstheme="majorHAnsi"/>
          <w:bCs/>
          <w:lang w:val="en-GB"/>
        </w:rPr>
        <w:t>I/We confirm that we have the legal authority to submit this EOI and, where applicable, to enter into any subsequent agreements.</w:t>
      </w:r>
    </w:p>
    <w:p w14:paraId="6E4E55DE" w14:textId="77777777" w:rsidR="008B22EB" w:rsidRPr="00A71CC9" w:rsidRDefault="000E76C1" w:rsidP="008B22EB">
      <w:pPr>
        <w:numPr>
          <w:ilvl w:val="0"/>
          <w:numId w:val="17"/>
        </w:numPr>
        <w:jc w:val="both"/>
        <w:rPr>
          <w:rFonts w:asciiTheme="majorHAnsi" w:hAnsiTheme="majorHAnsi" w:cstheme="majorHAnsi"/>
          <w:bCs/>
          <w:lang w:val="en-GB"/>
        </w:rPr>
      </w:pPr>
      <w:r w:rsidRPr="00A71CC9">
        <w:rPr>
          <w:rFonts w:asciiTheme="majorHAnsi" w:hAnsiTheme="majorHAnsi" w:cstheme="majorHAnsi"/>
          <w:bCs/>
          <w:lang w:val="en-GB"/>
        </w:rPr>
        <w:t>I/We agree to comply with all relevant laws, regulations, and governance standards applicable to this process.</w:t>
      </w:r>
    </w:p>
    <w:p w14:paraId="0481CF25" w14:textId="77777777" w:rsidR="008B22EB" w:rsidRPr="00A71CC9" w:rsidRDefault="000E76C1" w:rsidP="008B22EB">
      <w:pPr>
        <w:numPr>
          <w:ilvl w:val="0"/>
          <w:numId w:val="17"/>
        </w:numPr>
        <w:jc w:val="both"/>
        <w:rPr>
          <w:rFonts w:asciiTheme="majorHAnsi" w:hAnsiTheme="majorHAnsi" w:cstheme="majorHAnsi"/>
          <w:bCs/>
          <w:lang w:val="en-GB"/>
        </w:rPr>
      </w:pPr>
      <w:r w:rsidRPr="00A71CC9">
        <w:rPr>
          <w:rFonts w:asciiTheme="majorHAnsi" w:hAnsiTheme="majorHAnsi" w:cstheme="majorHAnsi"/>
          <w:bCs/>
          <w:lang w:val="en-GB"/>
        </w:rPr>
        <w:t xml:space="preserve">I/We understand that </w:t>
      </w:r>
      <w:r w:rsidR="00396161" w:rsidRPr="00A71CC9">
        <w:rPr>
          <w:rFonts w:asciiTheme="majorHAnsi" w:hAnsiTheme="majorHAnsi" w:cstheme="majorHAnsi"/>
          <w:bCs/>
          <w:lang w:val="en-GB"/>
        </w:rPr>
        <w:t>NEHA</w:t>
      </w:r>
      <w:r w:rsidRPr="00A71CC9">
        <w:rPr>
          <w:rFonts w:asciiTheme="majorHAnsi" w:hAnsiTheme="majorHAnsi" w:cstheme="majorHAnsi"/>
          <w:bCs/>
          <w:lang w:val="en-GB"/>
        </w:rPr>
        <w:t xml:space="preserve"> reserves the right to seek clarification, request additional information, or reject this EOI without liability</w:t>
      </w:r>
      <w:r w:rsidR="008B22EB" w:rsidRPr="00A71CC9">
        <w:rPr>
          <w:rFonts w:asciiTheme="majorHAnsi" w:hAnsiTheme="majorHAnsi" w:cstheme="majorHAnsi"/>
          <w:bCs/>
          <w:lang w:val="en-GB"/>
        </w:rPr>
        <w:t>.</w:t>
      </w:r>
    </w:p>
    <w:p w14:paraId="75B19241" w14:textId="06E7F5C0" w:rsidR="008B22EB" w:rsidRPr="00A71CC9" w:rsidRDefault="008B22EB" w:rsidP="008B22EB">
      <w:pPr>
        <w:numPr>
          <w:ilvl w:val="0"/>
          <w:numId w:val="17"/>
        </w:numPr>
        <w:jc w:val="both"/>
        <w:rPr>
          <w:rFonts w:asciiTheme="majorHAnsi" w:hAnsiTheme="majorHAnsi" w:cstheme="majorHAnsi"/>
          <w:bCs/>
          <w:lang w:val="en-GB"/>
        </w:rPr>
      </w:pPr>
      <w:r w:rsidRPr="00A71CC9">
        <w:rPr>
          <w:rFonts w:asciiTheme="majorHAnsi" w:hAnsiTheme="majorHAnsi" w:cstheme="majorHAnsi"/>
          <w:bCs/>
          <w:lang w:val="en-GB"/>
        </w:rPr>
        <w:t xml:space="preserve">I/We confirm that there are no conflicts of interest in relation to this submission. If any potential conflict arises during the process, I/We will immediately notify NEHA. </w:t>
      </w:r>
    </w:p>
    <w:p w14:paraId="2D26ECF1" w14:textId="09F92C1E" w:rsidR="547EFC91" w:rsidRPr="00A71CC9" w:rsidRDefault="008B22EB" w:rsidP="547EFC91">
      <w:pPr>
        <w:jc w:val="both"/>
        <w:rPr>
          <w:rFonts w:asciiTheme="majorHAnsi" w:hAnsiTheme="majorHAnsi" w:cstheme="majorHAnsi"/>
          <w:bCs/>
        </w:rPr>
      </w:pPr>
      <w:r w:rsidRPr="3C16647D">
        <w:rPr>
          <w:rFonts w:asciiTheme="majorHAnsi" w:hAnsiTheme="majorHAnsi" w:cstheme="majorBidi"/>
        </w:rPr>
        <w:t>Confidentiality: All information provided in this EOI will be treated as confidential and will not be disclosed to third parties except where required by law.</w:t>
      </w:r>
      <w:r>
        <w:br/>
      </w:r>
      <w:r w:rsidRPr="3C16647D">
        <w:rPr>
          <w:rFonts w:asciiTheme="majorHAnsi" w:hAnsiTheme="majorHAnsi" w:cstheme="majorBidi"/>
        </w:rPr>
        <w:t>GDPR/Data Protection: Personal data provided in this EOI will be processed in compliance with GDPR and used solely for the purpose of evaluating this submission.</w:t>
      </w:r>
      <w:r>
        <w:br/>
      </w:r>
    </w:p>
    <w:p w14:paraId="660A937E" w14:textId="00D4D487" w:rsidR="3C16647D" w:rsidRDefault="3C16647D" w:rsidP="3C16647D">
      <w:pPr>
        <w:rPr>
          <w:rFonts w:asciiTheme="majorHAnsi" w:hAnsiTheme="majorHAnsi" w:cstheme="majorBidi"/>
          <w:lang w:val="en-GB"/>
        </w:rPr>
      </w:pPr>
    </w:p>
    <w:p w14:paraId="1FDC9EC4" w14:textId="3B5BFBB9" w:rsidR="00F964D3" w:rsidRPr="00A71CC9" w:rsidRDefault="009515F3" w:rsidP="000E76C1">
      <w:pPr>
        <w:rPr>
          <w:rFonts w:asciiTheme="majorHAnsi" w:hAnsiTheme="majorHAnsi" w:cstheme="majorHAnsi"/>
          <w:bCs/>
          <w:lang w:val="en-GB"/>
        </w:rPr>
      </w:pPr>
      <w:r>
        <w:rPr>
          <w:rFonts w:asciiTheme="majorHAnsi" w:hAnsiTheme="majorHAnsi" w:cstheme="majorHAnsi"/>
          <w:bCs/>
          <w:lang w:val="en-GB"/>
        </w:rPr>
        <w:t xml:space="preserve">Print </w:t>
      </w:r>
      <w:r w:rsidR="00A71CC9" w:rsidRPr="00A71CC9">
        <w:rPr>
          <w:rFonts w:asciiTheme="majorHAnsi" w:hAnsiTheme="majorHAnsi" w:cstheme="majorHAnsi"/>
          <w:bCs/>
          <w:lang w:val="en-GB"/>
        </w:rPr>
        <w:t>Name</w:t>
      </w:r>
      <w:r w:rsidR="000E76C1" w:rsidRPr="00A71CC9">
        <w:rPr>
          <w:rFonts w:asciiTheme="majorHAnsi" w:hAnsiTheme="majorHAnsi" w:cstheme="majorHAnsi"/>
          <w:bCs/>
          <w:lang w:val="en-GB"/>
        </w:rPr>
        <w:t>: ______________________</w:t>
      </w:r>
      <w:r w:rsidR="00A71CC9" w:rsidRPr="00A71CC9">
        <w:rPr>
          <w:rFonts w:asciiTheme="majorHAnsi" w:hAnsiTheme="majorHAnsi" w:cstheme="majorHAnsi"/>
          <w:bCs/>
          <w:lang w:val="en-GB"/>
        </w:rPr>
        <w:tab/>
      </w:r>
      <w:r w:rsidR="00A71CC9" w:rsidRPr="00A71CC9">
        <w:rPr>
          <w:rFonts w:asciiTheme="majorHAnsi" w:hAnsiTheme="majorHAnsi" w:cstheme="majorHAnsi"/>
          <w:bCs/>
          <w:lang w:val="en-GB"/>
        </w:rPr>
        <w:tab/>
        <w:t>Signed</w:t>
      </w:r>
      <w:r w:rsidR="000E76C1" w:rsidRPr="00A71CC9">
        <w:rPr>
          <w:rFonts w:asciiTheme="majorHAnsi" w:hAnsiTheme="majorHAnsi" w:cstheme="majorHAnsi"/>
          <w:bCs/>
          <w:lang w:val="en-GB"/>
        </w:rPr>
        <w:t>: ____________________________</w:t>
      </w:r>
      <w:r w:rsidR="000E76C1" w:rsidRPr="00A71CC9">
        <w:rPr>
          <w:rFonts w:asciiTheme="majorHAnsi" w:hAnsiTheme="majorHAnsi" w:cstheme="majorHAnsi"/>
          <w:bCs/>
          <w:lang w:val="en-GB"/>
        </w:rPr>
        <w:br/>
      </w:r>
    </w:p>
    <w:p w14:paraId="2C1C5BA1" w14:textId="4795A4EA" w:rsidR="00396161" w:rsidRPr="00A71CC9" w:rsidRDefault="000E76C1">
      <w:pPr>
        <w:rPr>
          <w:rFonts w:asciiTheme="majorHAnsi" w:hAnsiTheme="majorHAnsi" w:cstheme="majorHAnsi"/>
          <w:bCs/>
        </w:rPr>
      </w:pPr>
      <w:r w:rsidRPr="00A71CC9">
        <w:rPr>
          <w:rFonts w:asciiTheme="majorHAnsi" w:hAnsiTheme="majorHAnsi" w:cstheme="majorHAnsi"/>
          <w:bCs/>
          <w:lang w:val="en-GB"/>
        </w:rPr>
        <w:t>Position: _________________________</w:t>
      </w:r>
      <w:r w:rsidR="00A71CC9" w:rsidRPr="00A71CC9">
        <w:rPr>
          <w:rFonts w:asciiTheme="majorHAnsi" w:hAnsiTheme="majorHAnsi" w:cstheme="majorHAnsi"/>
          <w:bCs/>
          <w:lang w:val="en-GB"/>
        </w:rPr>
        <w:tab/>
      </w:r>
      <w:r w:rsidR="003736AF">
        <w:rPr>
          <w:rFonts w:asciiTheme="majorHAnsi" w:hAnsiTheme="majorHAnsi" w:cstheme="majorHAnsi"/>
          <w:bCs/>
          <w:lang w:val="en-GB"/>
        </w:rPr>
        <w:tab/>
      </w:r>
      <w:r w:rsidRPr="00A71CC9">
        <w:rPr>
          <w:rFonts w:asciiTheme="majorHAnsi" w:hAnsiTheme="majorHAnsi" w:cstheme="majorHAnsi"/>
          <w:bCs/>
          <w:lang w:val="en-GB"/>
        </w:rPr>
        <w:t>Date: _____________________________</w:t>
      </w:r>
    </w:p>
    <w:p w14:paraId="450D7209" w14:textId="2EAC393B" w:rsidR="00D65007" w:rsidRPr="00A71CC9" w:rsidRDefault="00E142E7">
      <w:pPr>
        <w:rPr>
          <w:rFonts w:asciiTheme="majorHAnsi" w:hAnsiTheme="majorHAnsi" w:cstheme="majorHAnsi"/>
        </w:rPr>
      </w:pPr>
      <w:r w:rsidRPr="00A71CC9">
        <w:rPr>
          <w:rFonts w:asciiTheme="majorHAnsi" w:hAnsiTheme="majorHAnsi" w:cstheme="majorHAnsi"/>
        </w:rPr>
        <w:lastRenderedPageBreak/>
        <w:t xml:space="preserve">Email completed form and </w:t>
      </w:r>
      <w:r w:rsidR="00D92979" w:rsidRPr="00A71CC9">
        <w:rPr>
          <w:rFonts w:asciiTheme="majorHAnsi" w:hAnsiTheme="majorHAnsi" w:cstheme="majorHAnsi"/>
        </w:rPr>
        <w:t>supporting documentation</w:t>
      </w:r>
      <w:r w:rsidRPr="00A71CC9">
        <w:rPr>
          <w:rFonts w:asciiTheme="majorHAnsi" w:hAnsiTheme="majorHAnsi" w:cstheme="majorHAnsi"/>
        </w:rPr>
        <w:t xml:space="preserve"> to NEHA Development Team </w:t>
      </w:r>
      <w:r w:rsidR="00FE5918">
        <w:rPr>
          <w:rFonts w:asciiTheme="majorHAnsi" w:hAnsiTheme="majorHAnsi" w:cstheme="majorHAnsi"/>
        </w:rPr>
        <w:t xml:space="preserve">at </w:t>
      </w:r>
      <w:hyperlink r:id="rId27">
        <w:r w:rsidRPr="00A71CC9">
          <w:rPr>
            <w:rStyle w:val="Hyperlink"/>
            <w:rFonts w:asciiTheme="majorHAnsi" w:hAnsiTheme="majorHAnsi" w:cstheme="majorHAnsi"/>
          </w:rPr>
          <w:t>development@neha.ie</w:t>
        </w:r>
      </w:hyperlink>
      <w:r w:rsidR="00D92979" w:rsidRPr="00A71CC9">
        <w:rPr>
          <w:rFonts w:asciiTheme="majorHAnsi" w:hAnsiTheme="majorHAnsi" w:cstheme="majorHAnsi"/>
        </w:rPr>
        <w:t xml:space="preserve"> </w:t>
      </w:r>
    </w:p>
    <w:sectPr w:rsidR="00D65007" w:rsidRPr="00A71CC9" w:rsidSect="00034616">
      <w:head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28D7" w14:textId="77777777" w:rsidR="00297568" w:rsidRDefault="00297568" w:rsidP="001E6DB8">
      <w:pPr>
        <w:spacing w:after="0" w:line="240" w:lineRule="auto"/>
      </w:pPr>
      <w:r>
        <w:separator/>
      </w:r>
    </w:p>
  </w:endnote>
  <w:endnote w:type="continuationSeparator" w:id="0">
    <w:p w14:paraId="4C166739" w14:textId="77777777" w:rsidR="00297568" w:rsidRDefault="00297568" w:rsidP="001E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97C2" w14:textId="77777777" w:rsidR="00C650AA" w:rsidRDefault="00C650AA">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02D9" w14:textId="77777777" w:rsidR="00297568" w:rsidRDefault="00297568" w:rsidP="001E6DB8">
      <w:pPr>
        <w:spacing w:after="0" w:line="240" w:lineRule="auto"/>
      </w:pPr>
      <w:r>
        <w:separator/>
      </w:r>
    </w:p>
  </w:footnote>
  <w:footnote w:type="continuationSeparator" w:id="0">
    <w:p w14:paraId="648B7057" w14:textId="77777777" w:rsidR="00297568" w:rsidRDefault="00297568" w:rsidP="001E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DD93" w14:textId="40BBA5F0" w:rsidR="00C650AA" w:rsidRDefault="00087029" w:rsidP="00C650AA">
    <w:pPr>
      <w:pStyle w:val="Title"/>
    </w:pPr>
    <w:r>
      <w:rPr>
        <w:noProof/>
      </w:rPr>
      <w:drawing>
        <wp:anchor distT="0" distB="0" distL="114300" distR="114300" simplePos="0" relativeHeight="251658241" behindDoc="0" locked="0" layoutInCell="1" allowOverlap="1" wp14:anchorId="2CC4A482" wp14:editId="50C65D60">
          <wp:simplePos x="0" y="0"/>
          <wp:positionH relativeFrom="margin">
            <wp:posOffset>4943475</wp:posOffset>
          </wp:positionH>
          <wp:positionV relativeFrom="topMargin">
            <wp:posOffset>283210</wp:posOffset>
          </wp:positionV>
          <wp:extent cx="1816172" cy="581025"/>
          <wp:effectExtent l="0" t="0" r="0" b="0"/>
          <wp:wrapSquare wrapText="bothSides"/>
          <wp:docPr id="1933969928" name="Picture 1933969928" descr="North &amp; East Hous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amp; East Housing Association"/>
                  <pic:cNvPicPr>
                    <a:picLocks noChangeAspect="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816172"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B627E0" w14:textId="76CF7BE3" w:rsidR="00C66C9D" w:rsidRDefault="00C650AA" w:rsidP="00C66C9D">
    <w:pPr>
      <w:pStyle w:val="Title"/>
    </w:pPr>
    <w:r>
      <w:t>Expression of Interest (EOI)</w:t>
    </w:r>
    <w:r w:rsidR="007E4D46">
      <w:t xml:space="preserve"> </w:t>
    </w:r>
  </w:p>
  <w:p w14:paraId="323364C7" w14:textId="275904D4" w:rsidR="007E4D46" w:rsidRPr="007B3DD3" w:rsidRDefault="00C21171" w:rsidP="007B3DD3">
    <w:pPr>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5133" w14:textId="77777777" w:rsidR="00F83017" w:rsidRPr="00F20878" w:rsidRDefault="00C66C9D" w:rsidP="00C3376A">
    <w:pPr>
      <w:pStyle w:val="Title"/>
    </w:pPr>
    <w:r>
      <w:rPr>
        <w:noProof/>
      </w:rPr>
      <w:drawing>
        <wp:anchor distT="0" distB="0" distL="114300" distR="114300" simplePos="0" relativeHeight="251658240" behindDoc="0" locked="0" layoutInCell="1" allowOverlap="1" wp14:anchorId="288862EC" wp14:editId="6D699BC0">
          <wp:simplePos x="0" y="0"/>
          <wp:positionH relativeFrom="margin">
            <wp:posOffset>4657725</wp:posOffset>
          </wp:positionH>
          <wp:positionV relativeFrom="page">
            <wp:posOffset>200025</wp:posOffset>
          </wp:positionV>
          <wp:extent cx="1845945" cy="590550"/>
          <wp:effectExtent l="0" t="0" r="1905" b="0"/>
          <wp:wrapSquare wrapText="bothSides"/>
          <wp:docPr id="1" name="Picture 1" descr="North &amp; East Hous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amp; East Housing Associ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94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FA0" w:rsidRPr="00F20878">
      <w:t>Question</w:t>
    </w:r>
    <w:r w:rsidR="00F83017" w:rsidRPr="00F20878">
      <w:t>naire</w:t>
    </w:r>
  </w:p>
  <w:p w14:paraId="106105D6" w14:textId="2B421B00" w:rsidR="00F83017" w:rsidRDefault="00F83017" w:rsidP="00F21D79">
    <w:pPr>
      <w:jc w:val="center"/>
    </w:pPr>
    <w:r w:rsidRPr="00F20878">
      <w:rPr>
        <w:rFonts w:asciiTheme="majorHAnsi" w:eastAsiaTheme="majorEastAsia" w:hAnsiTheme="majorHAnsi" w:cstheme="majorBidi"/>
        <w:color w:val="17365D" w:themeColor="text2" w:themeShade="BF"/>
        <w:spacing w:val="5"/>
        <w:kern w:val="28"/>
        <w:sz w:val="52"/>
        <w:szCs w:val="52"/>
      </w:rPr>
      <w:t>(Subject to Contract/Contract Denied)</w:t>
    </w:r>
  </w:p>
</w:hdr>
</file>

<file path=word/intelligence2.xml><?xml version="1.0" encoding="utf-8"?>
<int2:intelligence xmlns:int2="http://schemas.microsoft.com/office/intelligence/2020/intelligence" xmlns:oel="http://schemas.microsoft.com/office/2019/extlst">
  <int2:observations>
    <int2:textHash int2:hashCode="Cov/isMMQVacOF" int2:id="3M8TvX0o">
      <int2:state int2:value="Rejected" int2:type="spell"/>
    </int2:textHash>
    <int2:textHash int2:hashCode="a5QuKDH5csIuKw" int2:id="1S0CzZ1V">
      <int2:state int2:value="Rejected" int2:type="spell"/>
    </int2:textHash>
    <int2:textHash int2:hashCode="OhwhpVntQtbOF8" int2:id="3zjsQqlL">
      <int2:state int2:value="Rejected" int2:type="spell"/>
    </int2:textHash>
    <int2:textHash int2:hashCode="m/C6mGJeQTWOW1" int2:id="LUXgO7hC">
      <int2:state int2:value="Rejected" int2:type="spell"/>
    </int2:textHash>
    <int2:textHash int2:hashCode="ni8UUdXdlt6RIo" int2:id="v9OZPtaI">
      <int2:state int2:value="Rejected" int2:type="spell"/>
    </int2:textHash>
    <int2:bookmark int2:bookmarkName="_Int_dKCU7ir8" int2:invalidationBookmarkName="" int2:hashCode="VviNoQfZPl6djc" int2:id="gBgnNoZd">
      <int2:state int2:value="Rejected" int2:type="gram"/>
    </int2:bookmark>
    <int2:bookmark int2:bookmarkName="_Int_tNDjEsG3" int2:invalidationBookmarkName="" int2:hashCode="hqWwIlBLVUsRlg" int2:id="iKN9PEWD">
      <int2:state int2:value="Rejected" int2:type="gram"/>
    </int2:bookmark>
    <int2:bookmark int2:bookmarkName="_Int_BUT4swy6" int2:invalidationBookmarkName="" int2:hashCode="tH82PitDDAZH8U" int2:id="dKA7EV9b">
      <int2:state int2:value="Rejected" int2:type="gram"/>
    </int2:bookmark>
    <int2:bookmark int2:bookmarkName="_Int_9dU4N6gO" int2:invalidationBookmarkName="" int2:hashCode="UEIcEoUqGbS78p" int2:id="K9GpMoZ1">
      <int2:state int2:value="Rejected" int2:type="gram"/>
    </int2:bookmark>
    <int2:bookmark int2:bookmarkName="_Int_DezRJZ60" int2:invalidationBookmarkName="" int2:hashCode="tFjDX/GzmFq47E" int2:id="aDEIvvm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420A8A"/>
    <w:multiLevelType w:val="hybridMultilevel"/>
    <w:tmpl w:val="17800128"/>
    <w:lvl w:ilvl="0" w:tplc="54A48D2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142FD0"/>
    <w:multiLevelType w:val="hybridMultilevel"/>
    <w:tmpl w:val="0CF69256"/>
    <w:lvl w:ilvl="0" w:tplc="2DFC6B4A">
      <w:numFmt w:val="bullet"/>
      <w:lvlText w:val="•"/>
      <w:lvlJc w:val="left"/>
      <w:pPr>
        <w:ind w:left="1553" w:hanging="360"/>
      </w:pPr>
      <w:rPr>
        <w:rFonts w:hint="default"/>
        <w:lang w:val="en-US" w:eastAsia="en-US" w:bidi="ar-SA"/>
      </w:rPr>
    </w:lvl>
    <w:lvl w:ilvl="1" w:tplc="18090003" w:tentative="1">
      <w:start w:val="1"/>
      <w:numFmt w:val="bullet"/>
      <w:lvlText w:val="o"/>
      <w:lvlJc w:val="left"/>
      <w:pPr>
        <w:ind w:left="2273" w:hanging="360"/>
      </w:pPr>
      <w:rPr>
        <w:rFonts w:ascii="Courier New" w:hAnsi="Courier New" w:cs="Courier New" w:hint="default"/>
      </w:rPr>
    </w:lvl>
    <w:lvl w:ilvl="2" w:tplc="18090005" w:tentative="1">
      <w:start w:val="1"/>
      <w:numFmt w:val="bullet"/>
      <w:lvlText w:val=""/>
      <w:lvlJc w:val="left"/>
      <w:pPr>
        <w:ind w:left="2993" w:hanging="360"/>
      </w:pPr>
      <w:rPr>
        <w:rFonts w:ascii="Wingdings" w:hAnsi="Wingdings" w:hint="default"/>
      </w:rPr>
    </w:lvl>
    <w:lvl w:ilvl="3" w:tplc="18090001" w:tentative="1">
      <w:start w:val="1"/>
      <w:numFmt w:val="bullet"/>
      <w:lvlText w:val=""/>
      <w:lvlJc w:val="left"/>
      <w:pPr>
        <w:ind w:left="3713" w:hanging="360"/>
      </w:pPr>
      <w:rPr>
        <w:rFonts w:ascii="Symbol" w:hAnsi="Symbol" w:hint="default"/>
      </w:rPr>
    </w:lvl>
    <w:lvl w:ilvl="4" w:tplc="18090003" w:tentative="1">
      <w:start w:val="1"/>
      <w:numFmt w:val="bullet"/>
      <w:lvlText w:val="o"/>
      <w:lvlJc w:val="left"/>
      <w:pPr>
        <w:ind w:left="4433" w:hanging="360"/>
      </w:pPr>
      <w:rPr>
        <w:rFonts w:ascii="Courier New" w:hAnsi="Courier New" w:cs="Courier New" w:hint="default"/>
      </w:rPr>
    </w:lvl>
    <w:lvl w:ilvl="5" w:tplc="18090005" w:tentative="1">
      <w:start w:val="1"/>
      <w:numFmt w:val="bullet"/>
      <w:lvlText w:val=""/>
      <w:lvlJc w:val="left"/>
      <w:pPr>
        <w:ind w:left="5153" w:hanging="360"/>
      </w:pPr>
      <w:rPr>
        <w:rFonts w:ascii="Wingdings" w:hAnsi="Wingdings" w:hint="default"/>
      </w:rPr>
    </w:lvl>
    <w:lvl w:ilvl="6" w:tplc="18090001" w:tentative="1">
      <w:start w:val="1"/>
      <w:numFmt w:val="bullet"/>
      <w:lvlText w:val=""/>
      <w:lvlJc w:val="left"/>
      <w:pPr>
        <w:ind w:left="5873" w:hanging="360"/>
      </w:pPr>
      <w:rPr>
        <w:rFonts w:ascii="Symbol" w:hAnsi="Symbol" w:hint="default"/>
      </w:rPr>
    </w:lvl>
    <w:lvl w:ilvl="7" w:tplc="18090003" w:tentative="1">
      <w:start w:val="1"/>
      <w:numFmt w:val="bullet"/>
      <w:lvlText w:val="o"/>
      <w:lvlJc w:val="left"/>
      <w:pPr>
        <w:ind w:left="6593" w:hanging="360"/>
      </w:pPr>
      <w:rPr>
        <w:rFonts w:ascii="Courier New" w:hAnsi="Courier New" w:cs="Courier New" w:hint="default"/>
      </w:rPr>
    </w:lvl>
    <w:lvl w:ilvl="8" w:tplc="18090005" w:tentative="1">
      <w:start w:val="1"/>
      <w:numFmt w:val="bullet"/>
      <w:lvlText w:val=""/>
      <w:lvlJc w:val="left"/>
      <w:pPr>
        <w:ind w:left="7313" w:hanging="360"/>
      </w:pPr>
      <w:rPr>
        <w:rFonts w:ascii="Wingdings" w:hAnsi="Wingdings" w:hint="default"/>
      </w:rPr>
    </w:lvl>
  </w:abstractNum>
  <w:abstractNum w:abstractNumId="11" w15:restartNumberingAfterBreak="0">
    <w:nsid w:val="1300196A"/>
    <w:multiLevelType w:val="hybridMultilevel"/>
    <w:tmpl w:val="FFFFFFFF"/>
    <w:lvl w:ilvl="0" w:tplc="FB4048B8">
      <w:start w:val="1"/>
      <w:numFmt w:val="bullet"/>
      <w:lvlText w:val=""/>
      <w:lvlJc w:val="left"/>
      <w:pPr>
        <w:ind w:left="720" w:hanging="360"/>
      </w:pPr>
      <w:rPr>
        <w:rFonts w:ascii="Wingdings" w:hAnsi="Wingdings" w:hint="default"/>
      </w:rPr>
    </w:lvl>
    <w:lvl w:ilvl="1" w:tplc="414C6C84">
      <w:start w:val="1"/>
      <w:numFmt w:val="bullet"/>
      <w:lvlText w:val="o"/>
      <w:lvlJc w:val="left"/>
      <w:pPr>
        <w:ind w:left="1440" w:hanging="360"/>
      </w:pPr>
      <w:rPr>
        <w:rFonts w:ascii="Courier New" w:hAnsi="Courier New" w:hint="default"/>
      </w:rPr>
    </w:lvl>
    <w:lvl w:ilvl="2" w:tplc="6386AB46">
      <w:start w:val="1"/>
      <w:numFmt w:val="bullet"/>
      <w:lvlText w:val=""/>
      <w:lvlJc w:val="left"/>
      <w:pPr>
        <w:ind w:left="2160" w:hanging="360"/>
      </w:pPr>
      <w:rPr>
        <w:rFonts w:ascii="Wingdings" w:hAnsi="Wingdings" w:hint="default"/>
      </w:rPr>
    </w:lvl>
    <w:lvl w:ilvl="3" w:tplc="3E70A6FA">
      <w:start w:val="1"/>
      <w:numFmt w:val="bullet"/>
      <w:lvlText w:val=""/>
      <w:lvlJc w:val="left"/>
      <w:pPr>
        <w:ind w:left="2880" w:hanging="360"/>
      </w:pPr>
      <w:rPr>
        <w:rFonts w:ascii="Symbol" w:hAnsi="Symbol" w:hint="default"/>
      </w:rPr>
    </w:lvl>
    <w:lvl w:ilvl="4" w:tplc="3FB0D7CE">
      <w:start w:val="1"/>
      <w:numFmt w:val="bullet"/>
      <w:lvlText w:val="o"/>
      <w:lvlJc w:val="left"/>
      <w:pPr>
        <w:ind w:left="3600" w:hanging="360"/>
      </w:pPr>
      <w:rPr>
        <w:rFonts w:ascii="Courier New" w:hAnsi="Courier New" w:hint="default"/>
      </w:rPr>
    </w:lvl>
    <w:lvl w:ilvl="5" w:tplc="A48E87EC">
      <w:start w:val="1"/>
      <w:numFmt w:val="bullet"/>
      <w:lvlText w:val=""/>
      <w:lvlJc w:val="left"/>
      <w:pPr>
        <w:ind w:left="4320" w:hanging="360"/>
      </w:pPr>
      <w:rPr>
        <w:rFonts w:ascii="Wingdings" w:hAnsi="Wingdings" w:hint="default"/>
      </w:rPr>
    </w:lvl>
    <w:lvl w:ilvl="6" w:tplc="ED2E8B0E">
      <w:start w:val="1"/>
      <w:numFmt w:val="bullet"/>
      <w:lvlText w:val=""/>
      <w:lvlJc w:val="left"/>
      <w:pPr>
        <w:ind w:left="5040" w:hanging="360"/>
      </w:pPr>
      <w:rPr>
        <w:rFonts w:ascii="Symbol" w:hAnsi="Symbol" w:hint="default"/>
      </w:rPr>
    </w:lvl>
    <w:lvl w:ilvl="7" w:tplc="40D0F5A6">
      <w:start w:val="1"/>
      <w:numFmt w:val="bullet"/>
      <w:lvlText w:val="o"/>
      <w:lvlJc w:val="left"/>
      <w:pPr>
        <w:ind w:left="5760" w:hanging="360"/>
      </w:pPr>
      <w:rPr>
        <w:rFonts w:ascii="Courier New" w:hAnsi="Courier New" w:hint="default"/>
      </w:rPr>
    </w:lvl>
    <w:lvl w:ilvl="8" w:tplc="978AF188">
      <w:start w:val="1"/>
      <w:numFmt w:val="bullet"/>
      <w:lvlText w:val=""/>
      <w:lvlJc w:val="left"/>
      <w:pPr>
        <w:ind w:left="6480" w:hanging="360"/>
      </w:pPr>
      <w:rPr>
        <w:rFonts w:ascii="Wingdings" w:hAnsi="Wingdings" w:hint="default"/>
      </w:rPr>
    </w:lvl>
  </w:abstractNum>
  <w:abstractNum w:abstractNumId="12" w15:restartNumberingAfterBreak="0">
    <w:nsid w:val="217532B4"/>
    <w:multiLevelType w:val="hybridMultilevel"/>
    <w:tmpl w:val="425647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6B0A02"/>
    <w:multiLevelType w:val="multilevel"/>
    <w:tmpl w:val="BE3EC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7F3E38"/>
    <w:multiLevelType w:val="hybridMultilevel"/>
    <w:tmpl w:val="4F68C482"/>
    <w:lvl w:ilvl="0" w:tplc="1809000B">
      <w:start w:val="1"/>
      <w:numFmt w:val="bullet"/>
      <w:lvlText w:val=""/>
      <w:lvlJc w:val="left"/>
      <w:pPr>
        <w:ind w:left="1553" w:hanging="360"/>
      </w:pPr>
      <w:rPr>
        <w:rFonts w:ascii="Wingdings" w:hAnsi="Wingdings" w:hint="default"/>
      </w:rPr>
    </w:lvl>
    <w:lvl w:ilvl="1" w:tplc="18090003" w:tentative="1">
      <w:start w:val="1"/>
      <w:numFmt w:val="bullet"/>
      <w:lvlText w:val="o"/>
      <w:lvlJc w:val="left"/>
      <w:pPr>
        <w:ind w:left="2273" w:hanging="360"/>
      </w:pPr>
      <w:rPr>
        <w:rFonts w:ascii="Courier New" w:hAnsi="Courier New" w:cs="Courier New" w:hint="default"/>
      </w:rPr>
    </w:lvl>
    <w:lvl w:ilvl="2" w:tplc="18090005" w:tentative="1">
      <w:start w:val="1"/>
      <w:numFmt w:val="bullet"/>
      <w:lvlText w:val=""/>
      <w:lvlJc w:val="left"/>
      <w:pPr>
        <w:ind w:left="2993" w:hanging="360"/>
      </w:pPr>
      <w:rPr>
        <w:rFonts w:ascii="Wingdings" w:hAnsi="Wingdings" w:hint="default"/>
      </w:rPr>
    </w:lvl>
    <w:lvl w:ilvl="3" w:tplc="18090001" w:tentative="1">
      <w:start w:val="1"/>
      <w:numFmt w:val="bullet"/>
      <w:lvlText w:val=""/>
      <w:lvlJc w:val="left"/>
      <w:pPr>
        <w:ind w:left="3713" w:hanging="360"/>
      </w:pPr>
      <w:rPr>
        <w:rFonts w:ascii="Symbol" w:hAnsi="Symbol" w:hint="default"/>
      </w:rPr>
    </w:lvl>
    <w:lvl w:ilvl="4" w:tplc="18090003" w:tentative="1">
      <w:start w:val="1"/>
      <w:numFmt w:val="bullet"/>
      <w:lvlText w:val="o"/>
      <w:lvlJc w:val="left"/>
      <w:pPr>
        <w:ind w:left="4433" w:hanging="360"/>
      </w:pPr>
      <w:rPr>
        <w:rFonts w:ascii="Courier New" w:hAnsi="Courier New" w:cs="Courier New" w:hint="default"/>
      </w:rPr>
    </w:lvl>
    <w:lvl w:ilvl="5" w:tplc="18090005" w:tentative="1">
      <w:start w:val="1"/>
      <w:numFmt w:val="bullet"/>
      <w:lvlText w:val=""/>
      <w:lvlJc w:val="left"/>
      <w:pPr>
        <w:ind w:left="5153" w:hanging="360"/>
      </w:pPr>
      <w:rPr>
        <w:rFonts w:ascii="Wingdings" w:hAnsi="Wingdings" w:hint="default"/>
      </w:rPr>
    </w:lvl>
    <w:lvl w:ilvl="6" w:tplc="18090001" w:tentative="1">
      <w:start w:val="1"/>
      <w:numFmt w:val="bullet"/>
      <w:lvlText w:val=""/>
      <w:lvlJc w:val="left"/>
      <w:pPr>
        <w:ind w:left="5873" w:hanging="360"/>
      </w:pPr>
      <w:rPr>
        <w:rFonts w:ascii="Symbol" w:hAnsi="Symbol" w:hint="default"/>
      </w:rPr>
    </w:lvl>
    <w:lvl w:ilvl="7" w:tplc="18090003" w:tentative="1">
      <w:start w:val="1"/>
      <w:numFmt w:val="bullet"/>
      <w:lvlText w:val="o"/>
      <w:lvlJc w:val="left"/>
      <w:pPr>
        <w:ind w:left="6593" w:hanging="360"/>
      </w:pPr>
      <w:rPr>
        <w:rFonts w:ascii="Courier New" w:hAnsi="Courier New" w:cs="Courier New" w:hint="default"/>
      </w:rPr>
    </w:lvl>
    <w:lvl w:ilvl="8" w:tplc="18090005" w:tentative="1">
      <w:start w:val="1"/>
      <w:numFmt w:val="bullet"/>
      <w:lvlText w:val=""/>
      <w:lvlJc w:val="left"/>
      <w:pPr>
        <w:ind w:left="7313" w:hanging="360"/>
      </w:pPr>
      <w:rPr>
        <w:rFonts w:ascii="Wingdings" w:hAnsi="Wingdings" w:hint="default"/>
      </w:rPr>
    </w:lvl>
  </w:abstractNum>
  <w:abstractNum w:abstractNumId="15" w15:restartNumberingAfterBreak="0">
    <w:nsid w:val="3BEB75E2"/>
    <w:multiLevelType w:val="multilevel"/>
    <w:tmpl w:val="C41E2A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6536548"/>
    <w:multiLevelType w:val="hybridMultilevel"/>
    <w:tmpl w:val="B11C2278"/>
    <w:lvl w:ilvl="0" w:tplc="1809000B">
      <w:start w:val="1"/>
      <w:numFmt w:val="bullet"/>
      <w:lvlText w:val=""/>
      <w:lvlJc w:val="left"/>
      <w:pPr>
        <w:ind w:left="839" w:hanging="360"/>
      </w:pPr>
      <w:rPr>
        <w:rFonts w:ascii="Wingdings" w:hAnsi="Wingdings" w:hint="default"/>
      </w:rPr>
    </w:lvl>
    <w:lvl w:ilvl="1" w:tplc="18090003" w:tentative="1">
      <w:start w:val="1"/>
      <w:numFmt w:val="bullet"/>
      <w:lvlText w:val="o"/>
      <w:lvlJc w:val="left"/>
      <w:pPr>
        <w:ind w:left="1559" w:hanging="360"/>
      </w:pPr>
      <w:rPr>
        <w:rFonts w:ascii="Courier New" w:hAnsi="Courier New" w:cs="Courier New" w:hint="default"/>
      </w:rPr>
    </w:lvl>
    <w:lvl w:ilvl="2" w:tplc="18090005" w:tentative="1">
      <w:start w:val="1"/>
      <w:numFmt w:val="bullet"/>
      <w:lvlText w:val=""/>
      <w:lvlJc w:val="left"/>
      <w:pPr>
        <w:ind w:left="2279" w:hanging="360"/>
      </w:pPr>
      <w:rPr>
        <w:rFonts w:ascii="Wingdings" w:hAnsi="Wingdings" w:hint="default"/>
      </w:rPr>
    </w:lvl>
    <w:lvl w:ilvl="3" w:tplc="18090001" w:tentative="1">
      <w:start w:val="1"/>
      <w:numFmt w:val="bullet"/>
      <w:lvlText w:val=""/>
      <w:lvlJc w:val="left"/>
      <w:pPr>
        <w:ind w:left="2999" w:hanging="360"/>
      </w:pPr>
      <w:rPr>
        <w:rFonts w:ascii="Symbol" w:hAnsi="Symbol" w:hint="default"/>
      </w:rPr>
    </w:lvl>
    <w:lvl w:ilvl="4" w:tplc="18090003" w:tentative="1">
      <w:start w:val="1"/>
      <w:numFmt w:val="bullet"/>
      <w:lvlText w:val="o"/>
      <w:lvlJc w:val="left"/>
      <w:pPr>
        <w:ind w:left="3719" w:hanging="360"/>
      </w:pPr>
      <w:rPr>
        <w:rFonts w:ascii="Courier New" w:hAnsi="Courier New" w:cs="Courier New" w:hint="default"/>
      </w:rPr>
    </w:lvl>
    <w:lvl w:ilvl="5" w:tplc="18090005" w:tentative="1">
      <w:start w:val="1"/>
      <w:numFmt w:val="bullet"/>
      <w:lvlText w:val=""/>
      <w:lvlJc w:val="left"/>
      <w:pPr>
        <w:ind w:left="4439" w:hanging="360"/>
      </w:pPr>
      <w:rPr>
        <w:rFonts w:ascii="Wingdings" w:hAnsi="Wingdings" w:hint="default"/>
      </w:rPr>
    </w:lvl>
    <w:lvl w:ilvl="6" w:tplc="18090001" w:tentative="1">
      <w:start w:val="1"/>
      <w:numFmt w:val="bullet"/>
      <w:lvlText w:val=""/>
      <w:lvlJc w:val="left"/>
      <w:pPr>
        <w:ind w:left="5159" w:hanging="360"/>
      </w:pPr>
      <w:rPr>
        <w:rFonts w:ascii="Symbol" w:hAnsi="Symbol" w:hint="default"/>
      </w:rPr>
    </w:lvl>
    <w:lvl w:ilvl="7" w:tplc="18090003" w:tentative="1">
      <w:start w:val="1"/>
      <w:numFmt w:val="bullet"/>
      <w:lvlText w:val="o"/>
      <w:lvlJc w:val="left"/>
      <w:pPr>
        <w:ind w:left="5879" w:hanging="360"/>
      </w:pPr>
      <w:rPr>
        <w:rFonts w:ascii="Courier New" w:hAnsi="Courier New" w:cs="Courier New" w:hint="default"/>
      </w:rPr>
    </w:lvl>
    <w:lvl w:ilvl="8" w:tplc="18090005" w:tentative="1">
      <w:start w:val="1"/>
      <w:numFmt w:val="bullet"/>
      <w:lvlText w:val=""/>
      <w:lvlJc w:val="left"/>
      <w:pPr>
        <w:ind w:left="6599" w:hanging="360"/>
      </w:pPr>
      <w:rPr>
        <w:rFonts w:ascii="Wingdings" w:hAnsi="Wingdings" w:hint="default"/>
      </w:rPr>
    </w:lvl>
  </w:abstractNum>
  <w:abstractNum w:abstractNumId="17" w15:restartNumberingAfterBreak="0">
    <w:nsid w:val="56D748E9"/>
    <w:multiLevelType w:val="hybridMultilevel"/>
    <w:tmpl w:val="8EF23BE4"/>
    <w:lvl w:ilvl="0" w:tplc="02640286">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1" w:tplc="2DFC6B4A">
      <w:numFmt w:val="bullet"/>
      <w:lvlText w:val="•"/>
      <w:lvlJc w:val="left"/>
      <w:pPr>
        <w:ind w:left="1716" w:hanging="361"/>
      </w:pPr>
      <w:rPr>
        <w:rFonts w:hint="default"/>
        <w:lang w:val="en-US" w:eastAsia="en-US" w:bidi="ar-SA"/>
      </w:rPr>
    </w:lvl>
    <w:lvl w:ilvl="2" w:tplc="586A3A8E">
      <w:numFmt w:val="bullet"/>
      <w:lvlText w:val="•"/>
      <w:lvlJc w:val="left"/>
      <w:pPr>
        <w:ind w:left="2592" w:hanging="361"/>
      </w:pPr>
      <w:rPr>
        <w:rFonts w:hint="default"/>
        <w:lang w:val="en-US" w:eastAsia="en-US" w:bidi="ar-SA"/>
      </w:rPr>
    </w:lvl>
    <w:lvl w:ilvl="3" w:tplc="B5C603DC">
      <w:numFmt w:val="bullet"/>
      <w:lvlText w:val="•"/>
      <w:lvlJc w:val="left"/>
      <w:pPr>
        <w:ind w:left="3468" w:hanging="361"/>
      </w:pPr>
      <w:rPr>
        <w:rFonts w:hint="default"/>
        <w:lang w:val="en-US" w:eastAsia="en-US" w:bidi="ar-SA"/>
      </w:rPr>
    </w:lvl>
    <w:lvl w:ilvl="4" w:tplc="7B4C7172">
      <w:numFmt w:val="bullet"/>
      <w:lvlText w:val="•"/>
      <w:lvlJc w:val="left"/>
      <w:pPr>
        <w:ind w:left="4344" w:hanging="361"/>
      </w:pPr>
      <w:rPr>
        <w:rFonts w:hint="default"/>
        <w:lang w:val="en-US" w:eastAsia="en-US" w:bidi="ar-SA"/>
      </w:rPr>
    </w:lvl>
    <w:lvl w:ilvl="5" w:tplc="7B923556">
      <w:numFmt w:val="bullet"/>
      <w:lvlText w:val="•"/>
      <w:lvlJc w:val="left"/>
      <w:pPr>
        <w:ind w:left="5220" w:hanging="361"/>
      </w:pPr>
      <w:rPr>
        <w:rFonts w:hint="default"/>
        <w:lang w:val="en-US" w:eastAsia="en-US" w:bidi="ar-SA"/>
      </w:rPr>
    </w:lvl>
    <w:lvl w:ilvl="6" w:tplc="B60C7D2C">
      <w:numFmt w:val="bullet"/>
      <w:lvlText w:val="•"/>
      <w:lvlJc w:val="left"/>
      <w:pPr>
        <w:ind w:left="6096" w:hanging="361"/>
      </w:pPr>
      <w:rPr>
        <w:rFonts w:hint="default"/>
        <w:lang w:val="en-US" w:eastAsia="en-US" w:bidi="ar-SA"/>
      </w:rPr>
    </w:lvl>
    <w:lvl w:ilvl="7" w:tplc="90C8B51E">
      <w:numFmt w:val="bullet"/>
      <w:lvlText w:val="•"/>
      <w:lvlJc w:val="left"/>
      <w:pPr>
        <w:ind w:left="6972" w:hanging="361"/>
      </w:pPr>
      <w:rPr>
        <w:rFonts w:hint="default"/>
        <w:lang w:val="en-US" w:eastAsia="en-US" w:bidi="ar-SA"/>
      </w:rPr>
    </w:lvl>
    <w:lvl w:ilvl="8" w:tplc="DE8AD9B0">
      <w:numFmt w:val="bullet"/>
      <w:lvlText w:val="•"/>
      <w:lvlJc w:val="left"/>
      <w:pPr>
        <w:ind w:left="7848" w:hanging="361"/>
      </w:pPr>
      <w:rPr>
        <w:rFonts w:hint="default"/>
        <w:lang w:val="en-US" w:eastAsia="en-US" w:bidi="ar-SA"/>
      </w:rPr>
    </w:lvl>
  </w:abstractNum>
  <w:num w:numId="1" w16cid:durableId="1058288427">
    <w:abstractNumId w:val="11"/>
  </w:num>
  <w:num w:numId="2" w16cid:durableId="250816307">
    <w:abstractNumId w:val="8"/>
  </w:num>
  <w:num w:numId="3" w16cid:durableId="438836378">
    <w:abstractNumId w:val="6"/>
  </w:num>
  <w:num w:numId="4" w16cid:durableId="1399475208">
    <w:abstractNumId w:val="5"/>
  </w:num>
  <w:num w:numId="5" w16cid:durableId="1692099946">
    <w:abstractNumId w:val="4"/>
  </w:num>
  <w:num w:numId="6" w16cid:durableId="491337462">
    <w:abstractNumId w:val="7"/>
  </w:num>
  <w:num w:numId="7" w16cid:durableId="220604099">
    <w:abstractNumId w:val="3"/>
  </w:num>
  <w:num w:numId="8" w16cid:durableId="1201359233">
    <w:abstractNumId w:val="2"/>
  </w:num>
  <w:num w:numId="9" w16cid:durableId="628634525">
    <w:abstractNumId w:val="1"/>
  </w:num>
  <w:num w:numId="10" w16cid:durableId="963583574">
    <w:abstractNumId w:val="0"/>
  </w:num>
  <w:num w:numId="11" w16cid:durableId="926965946">
    <w:abstractNumId w:val="10"/>
  </w:num>
  <w:num w:numId="12" w16cid:durableId="1031148676">
    <w:abstractNumId w:val="14"/>
  </w:num>
  <w:num w:numId="13" w16cid:durableId="1600723808">
    <w:abstractNumId w:val="16"/>
  </w:num>
  <w:num w:numId="14" w16cid:durableId="1619264977">
    <w:abstractNumId w:val="17"/>
  </w:num>
  <w:num w:numId="15" w16cid:durableId="560559525">
    <w:abstractNumId w:val="15"/>
  </w:num>
  <w:num w:numId="16" w16cid:durableId="403458742">
    <w:abstractNumId w:val="13"/>
  </w:num>
  <w:num w:numId="17" w16cid:durableId="145323536">
    <w:abstractNumId w:val="12"/>
  </w:num>
  <w:num w:numId="18" w16cid:durableId="25756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260"/>
    <w:rsid w:val="000207CC"/>
    <w:rsid w:val="00034616"/>
    <w:rsid w:val="000519DD"/>
    <w:rsid w:val="0006063C"/>
    <w:rsid w:val="00060B50"/>
    <w:rsid w:val="0008131C"/>
    <w:rsid w:val="00087029"/>
    <w:rsid w:val="000C5A30"/>
    <w:rsid w:val="000D633F"/>
    <w:rsid w:val="000E76C1"/>
    <w:rsid w:val="000F6305"/>
    <w:rsid w:val="0015074B"/>
    <w:rsid w:val="00150E30"/>
    <w:rsid w:val="00161EA0"/>
    <w:rsid w:val="001E6DB8"/>
    <w:rsid w:val="00234170"/>
    <w:rsid w:val="002962D1"/>
    <w:rsid w:val="0029639D"/>
    <w:rsid w:val="00297568"/>
    <w:rsid w:val="002A5CF5"/>
    <w:rsid w:val="002B0FC7"/>
    <w:rsid w:val="0031257F"/>
    <w:rsid w:val="00326F90"/>
    <w:rsid w:val="00367ADC"/>
    <w:rsid w:val="003733CD"/>
    <w:rsid w:val="003736AF"/>
    <w:rsid w:val="00387B67"/>
    <w:rsid w:val="00396161"/>
    <w:rsid w:val="003D1FC2"/>
    <w:rsid w:val="00465961"/>
    <w:rsid w:val="00485793"/>
    <w:rsid w:val="004B001F"/>
    <w:rsid w:val="004C71C1"/>
    <w:rsid w:val="004E3C0D"/>
    <w:rsid w:val="00515D83"/>
    <w:rsid w:val="00551FA0"/>
    <w:rsid w:val="00577D8E"/>
    <w:rsid w:val="00582170"/>
    <w:rsid w:val="005A4639"/>
    <w:rsid w:val="005B21D8"/>
    <w:rsid w:val="005B4FB5"/>
    <w:rsid w:val="005B689A"/>
    <w:rsid w:val="005E3580"/>
    <w:rsid w:val="005F4373"/>
    <w:rsid w:val="006112C2"/>
    <w:rsid w:val="00645E08"/>
    <w:rsid w:val="00661F62"/>
    <w:rsid w:val="006958A6"/>
    <w:rsid w:val="006E157C"/>
    <w:rsid w:val="006F068C"/>
    <w:rsid w:val="006F766D"/>
    <w:rsid w:val="006F7ECE"/>
    <w:rsid w:val="00714721"/>
    <w:rsid w:val="00737C66"/>
    <w:rsid w:val="007B3DD3"/>
    <w:rsid w:val="007C1335"/>
    <w:rsid w:val="007E4D46"/>
    <w:rsid w:val="007F25D0"/>
    <w:rsid w:val="007F6EC7"/>
    <w:rsid w:val="00820121"/>
    <w:rsid w:val="00821E66"/>
    <w:rsid w:val="00823630"/>
    <w:rsid w:val="00842811"/>
    <w:rsid w:val="008503B4"/>
    <w:rsid w:val="00856D7F"/>
    <w:rsid w:val="00884091"/>
    <w:rsid w:val="00885671"/>
    <w:rsid w:val="008A7C5B"/>
    <w:rsid w:val="008B0DFF"/>
    <w:rsid w:val="008B22EB"/>
    <w:rsid w:val="008C56BE"/>
    <w:rsid w:val="008F4CB5"/>
    <w:rsid w:val="009104C8"/>
    <w:rsid w:val="009153CF"/>
    <w:rsid w:val="009248BC"/>
    <w:rsid w:val="00926D7D"/>
    <w:rsid w:val="009515F3"/>
    <w:rsid w:val="009E1FE9"/>
    <w:rsid w:val="009F76AB"/>
    <w:rsid w:val="00A00D70"/>
    <w:rsid w:val="00A10C1E"/>
    <w:rsid w:val="00A11DD8"/>
    <w:rsid w:val="00A2707E"/>
    <w:rsid w:val="00A357E1"/>
    <w:rsid w:val="00A71CC9"/>
    <w:rsid w:val="00AA1D8D"/>
    <w:rsid w:val="00AB1F8A"/>
    <w:rsid w:val="00AB29BB"/>
    <w:rsid w:val="00AE54D8"/>
    <w:rsid w:val="00AE5E7C"/>
    <w:rsid w:val="00B043B3"/>
    <w:rsid w:val="00B14D45"/>
    <w:rsid w:val="00B47730"/>
    <w:rsid w:val="00B54B88"/>
    <w:rsid w:val="00B801CF"/>
    <w:rsid w:val="00B832B2"/>
    <w:rsid w:val="00B95475"/>
    <w:rsid w:val="00BC17E3"/>
    <w:rsid w:val="00BC24DC"/>
    <w:rsid w:val="00BE768A"/>
    <w:rsid w:val="00C16EE8"/>
    <w:rsid w:val="00C21171"/>
    <w:rsid w:val="00C3376A"/>
    <w:rsid w:val="00C650AA"/>
    <w:rsid w:val="00C65C21"/>
    <w:rsid w:val="00C66C9D"/>
    <w:rsid w:val="00CA205A"/>
    <w:rsid w:val="00CB0664"/>
    <w:rsid w:val="00CC4548"/>
    <w:rsid w:val="00CD2822"/>
    <w:rsid w:val="00CF1B74"/>
    <w:rsid w:val="00D135EE"/>
    <w:rsid w:val="00D65007"/>
    <w:rsid w:val="00D652E3"/>
    <w:rsid w:val="00D92979"/>
    <w:rsid w:val="00D96FF8"/>
    <w:rsid w:val="00DD7AA3"/>
    <w:rsid w:val="00DF15B4"/>
    <w:rsid w:val="00DF3BE7"/>
    <w:rsid w:val="00E142E7"/>
    <w:rsid w:val="00E21A60"/>
    <w:rsid w:val="00E235BA"/>
    <w:rsid w:val="00E31DB1"/>
    <w:rsid w:val="00E36E4D"/>
    <w:rsid w:val="00E63462"/>
    <w:rsid w:val="00E66ADD"/>
    <w:rsid w:val="00EE703C"/>
    <w:rsid w:val="00F1062E"/>
    <w:rsid w:val="00F20878"/>
    <w:rsid w:val="00F21D79"/>
    <w:rsid w:val="00F440CC"/>
    <w:rsid w:val="00F67380"/>
    <w:rsid w:val="00F83017"/>
    <w:rsid w:val="00F86717"/>
    <w:rsid w:val="00F964D3"/>
    <w:rsid w:val="00FB0A63"/>
    <w:rsid w:val="00FB4F8C"/>
    <w:rsid w:val="00FC2D64"/>
    <w:rsid w:val="00FC693F"/>
    <w:rsid w:val="00FE5918"/>
    <w:rsid w:val="02A8F1B4"/>
    <w:rsid w:val="06478C80"/>
    <w:rsid w:val="091EED89"/>
    <w:rsid w:val="0D3B24A3"/>
    <w:rsid w:val="0D61203D"/>
    <w:rsid w:val="0EB1845A"/>
    <w:rsid w:val="107E3A2D"/>
    <w:rsid w:val="10F988F8"/>
    <w:rsid w:val="11B102C1"/>
    <w:rsid w:val="1310A560"/>
    <w:rsid w:val="15747DBC"/>
    <w:rsid w:val="17EE91A7"/>
    <w:rsid w:val="184BEC84"/>
    <w:rsid w:val="19E2D50F"/>
    <w:rsid w:val="1A16B63D"/>
    <w:rsid w:val="1F98133F"/>
    <w:rsid w:val="239DF372"/>
    <w:rsid w:val="23F9876C"/>
    <w:rsid w:val="24B6CDC7"/>
    <w:rsid w:val="2784078D"/>
    <w:rsid w:val="27F19C95"/>
    <w:rsid w:val="283A0E97"/>
    <w:rsid w:val="28979CC7"/>
    <w:rsid w:val="29D40700"/>
    <w:rsid w:val="2AB9826A"/>
    <w:rsid w:val="2CB88D28"/>
    <w:rsid w:val="2DEACFDD"/>
    <w:rsid w:val="2EA38E18"/>
    <w:rsid w:val="2F3D7AC7"/>
    <w:rsid w:val="3279BA10"/>
    <w:rsid w:val="32FA9BB4"/>
    <w:rsid w:val="3A893539"/>
    <w:rsid w:val="3BF8C6E0"/>
    <w:rsid w:val="3C16647D"/>
    <w:rsid w:val="3DF916D7"/>
    <w:rsid w:val="3FC5BEE9"/>
    <w:rsid w:val="4098879A"/>
    <w:rsid w:val="40C51819"/>
    <w:rsid w:val="43E1C6A9"/>
    <w:rsid w:val="44AE21D3"/>
    <w:rsid w:val="464C6B58"/>
    <w:rsid w:val="48F7451E"/>
    <w:rsid w:val="49415374"/>
    <w:rsid w:val="495A7941"/>
    <w:rsid w:val="4976526A"/>
    <w:rsid w:val="4A63E206"/>
    <w:rsid w:val="4A6E5CEA"/>
    <w:rsid w:val="50D593FF"/>
    <w:rsid w:val="5321B71A"/>
    <w:rsid w:val="547EFC91"/>
    <w:rsid w:val="5670C5B1"/>
    <w:rsid w:val="59B5B1F9"/>
    <w:rsid w:val="59C0BE14"/>
    <w:rsid w:val="59E2D771"/>
    <w:rsid w:val="5C79A3A8"/>
    <w:rsid w:val="5D23FB48"/>
    <w:rsid w:val="61431043"/>
    <w:rsid w:val="61D4DA23"/>
    <w:rsid w:val="6416B04F"/>
    <w:rsid w:val="67B03D0A"/>
    <w:rsid w:val="693B4AB8"/>
    <w:rsid w:val="6C9C95C3"/>
    <w:rsid w:val="6F2D99EA"/>
    <w:rsid w:val="715D88AD"/>
    <w:rsid w:val="728A8B46"/>
    <w:rsid w:val="74B7368E"/>
    <w:rsid w:val="75EF0CDE"/>
    <w:rsid w:val="760E54AD"/>
    <w:rsid w:val="762D3B44"/>
    <w:rsid w:val="78738208"/>
    <w:rsid w:val="7A03290B"/>
    <w:rsid w:val="7B5C6C0F"/>
    <w:rsid w:val="7B99C156"/>
    <w:rsid w:val="7C252C8B"/>
    <w:rsid w:val="7E8AFA26"/>
    <w:rsid w:val="7F17CAE8"/>
    <w:rsid w:val="7F310848"/>
    <w:rsid w:val="7FE9A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5A01D8"/>
  <w14:defaultImageDpi w14:val="330"/>
  <w15:docId w15:val="{8BDB31A5-C15F-4FB3-B516-F51A429C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142E7"/>
    <w:rPr>
      <w:color w:val="0000FF" w:themeColor="hyperlink"/>
      <w:u w:val="single"/>
    </w:rPr>
  </w:style>
  <w:style w:type="character" w:styleId="UnresolvedMention">
    <w:name w:val="Unresolved Mention"/>
    <w:basedOn w:val="DefaultParagraphFont"/>
    <w:uiPriority w:val="99"/>
    <w:semiHidden/>
    <w:unhideWhenUsed/>
    <w:rsid w:val="00E142E7"/>
    <w:rPr>
      <w:color w:val="605E5C"/>
      <w:shd w:val="clear" w:color="auto" w:fill="E1DFDD"/>
    </w:rPr>
  </w:style>
  <w:style w:type="character" w:styleId="PlaceholderText">
    <w:name w:val="Placeholder Text"/>
    <w:basedOn w:val="DefaultParagraphFont"/>
    <w:uiPriority w:val="99"/>
    <w:semiHidden/>
    <w:rsid w:val="00E142E7"/>
    <w:rPr>
      <w:color w:val="666666"/>
    </w:rPr>
  </w:style>
  <w:style w:type="paragraph" w:customStyle="1" w:styleId="TableParagraph">
    <w:name w:val="Table Paragraph"/>
    <w:basedOn w:val="Normal"/>
    <w:uiPriority w:val="1"/>
    <w:qFormat/>
    <w:rsid w:val="00F67380"/>
    <w:pPr>
      <w:widowControl w:val="0"/>
      <w:autoSpaceDE w:val="0"/>
      <w:autoSpaceDN w:val="0"/>
      <w:spacing w:after="0" w:line="240" w:lineRule="auto"/>
    </w:pPr>
    <w:rPr>
      <w:rFonts w:ascii="Calibri" w:eastAsia="Calibri" w:hAnsi="Calibri" w:cs="Calibri"/>
    </w:rPr>
  </w:style>
  <w:style w:type="paragraph" w:styleId="Revision">
    <w:name w:val="Revision"/>
    <w:hidden/>
    <w:uiPriority w:val="99"/>
    <w:semiHidden/>
    <w:rsid w:val="007C1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lrcoco.ie/en/contact-us" TargetMode="External"/><Relationship Id="rId18" Type="http://schemas.openxmlformats.org/officeDocument/2006/relationships/hyperlink" Target="https://www.louthcoco.ie/en/Contact/Louth-County-Council/" TargetMode="External"/><Relationship Id="rId26" Type="http://schemas.openxmlformats.org/officeDocument/2006/relationships/hyperlink" Target="mailto:development@neha.ie" TargetMode="External"/><Relationship Id="rId3" Type="http://schemas.openxmlformats.org/officeDocument/2006/relationships/customXml" Target="../customXml/item3.xml"/><Relationship Id="rId21" Type="http://schemas.openxmlformats.org/officeDocument/2006/relationships/hyperlink" Target="http://www.offaly.ie/eng/" TargetMode="External"/><Relationship Id="rId7" Type="http://schemas.openxmlformats.org/officeDocument/2006/relationships/settings" Target="settings.xml"/><Relationship Id="rId12" Type="http://schemas.openxmlformats.org/officeDocument/2006/relationships/hyperlink" Target="http://www.dublincity.ie/contact-dublin-city-council" TargetMode="External"/><Relationship Id="rId17" Type="http://schemas.openxmlformats.org/officeDocument/2006/relationships/hyperlink" Target="https://www.laois.ie/contact-u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ildarecoco.ie/YourCouncil/CustomerService/ContactUs/" TargetMode="External"/><Relationship Id="rId20" Type="http://schemas.openxmlformats.org/officeDocument/2006/relationships/hyperlink" Target="https://monaghan.ie/conta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vancoco.ie/contact-us.htm" TargetMode="External"/><Relationship Id="rId24" Type="http://schemas.openxmlformats.org/officeDocument/2006/relationships/header" Target="header1.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sdublincoco.ie/index.aspx?pageid=1279" TargetMode="External"/><Relationship Id="rId23" Type="http://schemas.openxmlformats.org/officeDocument/2006/relationships/hyperlink" Target="https://www.wicklow.ie/Living/Your-Council/Customer-Care/Contact-U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eath.ie/council/your-council/about-meath-council/contact-us-office-locations-and-contact-detai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gal.ie/contact-us" TargetMode="External"/><Relationship Id="rId22" Type="http://schemas.openxmlformats.org/officeDocument/2006/relationships/hyperlink" Target="http://www.westmeathcoco.ie/en/contactus/" TargetMode="External"/><Relationship Id="rId27" Type="http://schemas.openxmlformats.org/officeDocument/2006/relationships/hyperlink" Target="mailto:development@neha.ie" TargetMode="Externa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769FA12-CE2C-474C-A58D-7D1F7A82DBCE}"/>
      </w:docPartPr>
      <w:docPartBody>
        <w:p w:rsidR="006F766D" w:rsidRDefault="006F766D">
          <w:r w:rsidRPr="001306F6">
            <w:rPr>
              <w:rStyle w:val="PlaceholderText"/>
            </w:rPr>
            <w:t>Choose an item.</w:t>
          </w:r>
        </w:p>
      </w:docPartBody>
    </w:docPart>
    <w:docPart>
      <w:docPartPr>
        <w:name w:val="1A2E9E865C06483DBB1E56E2F0AD2C91"/>
        <w:category>
          <w:name w:val="General"/>
          <w:gallery w:val="placeholder"/>
        </w:category>
        <w:types>
          <w:type w:val="bbPlcHdr"/>
        </w:types>
        <w:behaviors>
          <w:behavior w:val="content"/>
        </w:behaviors>
        <w:guid w:val="{1EDDFBD7-29C0-45E9-A679-E71BF33DFE4F}"/>
      </w:docPartPr>
      <w:docPartBody>
        <w:p w:rsidR="006F766D" w:rsidRDefault="006F766D" w:rsidP="006F766D">
          <w:pPr>
            <w:pStyle w:val="1A2E9E865C06483DBB1E56E2F0AD2C91"/>
          </w:pPr>
          <w:r w:rsidRPr="001306F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6D"/>
    <w:rsid w:val="000A1212"/>
    <w:rsid w:val="000E2E89"/>
    <w:rsid w:val="000F6305"/>
    <w:rsid w:val="004940E9"/>
    <w:rsid w:val="005B21D8"/>
    <w:rsid w:val="006C1A02"/>
    <w:rsid w:val="006F766D"/>
    <w:rsid w:val="009153CF"/>
    <w:rsid w:val="00A01499"/>
    <w:rsid w:val="00AB1F8A"/>
    <w:rsid w:val="00B14D45"/>
    <w:rsid w:val="00D92E26"/>
    <w:rsid w:val="00D96FF8"/>
    <w:rsid w:val="00E21A60"/>
    <w:rsid w:val="00E66ADD"/>
    <w:rsid w:val="00E72188"/>
    <w:rsid w:val="00FA3B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66D"/>
    <w:rPr>
      <w:color w:val="666666"/>
    </w:rPr>
  </w:style>
  <w:style w:type="paragraph" w:customStyle="1" w:styleId="1A2E9E865C06483DBB1E56E2F0AD2C91">
    <w:name w:val="1A2E9E865C06483DBB1E56E2F0AD2C91"/>
    <w:rsid w:val="006F7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D39F03C6D8BD4D8168445217107189" ma:contentTypeVersion="11" ma:contentTypeDescription="Create a new document." ma:contentTypeScope="" ma:versionID="8e3271a4dd5ca051b8892a87cd4345f9">
  <xsd:schema xmlns:xsd="http://www.w3.org/2001/XMLSchema" xmlns:xs="http://www.w3.org/2001/XMLSchema" xmlns:p="http://schemas.microsoft.com/office/2006/metadata/properties" xmlns:ns3="6ab2ec55-8801-4079-b385-1938edff03dd" targetNamespace="http://schemas.microsoft.com/office/2006/metadata/properties" ma:root="true" ma:fieldsID="2ae67964d35dff2a9852df718c7af9eb" ns3:_="">
    <xsd:import namespace="6ab2ec55-8801-4079-b385-1938edff03d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2ec55-8801-4079-b385-1938edff03d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ab2ec55-8801-4079-b385-1938edff03dd" xsi:nil="true"/>
  </documentManagement>
</p:properties>
</file>

<file path=customXml/itemProps1.xml><?xml version="1.0" encoding="utf-8"?>
<ds:datastoreItem xmlns:ds="http://schemas.openxmlformats.org/officeDocument/2006/customXml" ds:itemID="{8B675E69-4D35-44C5-8C48-3737687DABBD}">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3118BA0-46D7-4D0A-8A42-924BCF2BF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2ec55-8801-4079-b385-1938edff0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846BA-D3D7-4F4A-902C-B86B39E23E97}">
  <ds:schemaRefs>
    <ds:schemaRef ds:uri="http://schemas.microsoft.com/office/2006/metadata/properties"/>
    <ds:schemaRef ds:uri="http://schemas.microsoft.com/office/infopath/2007/PartnerControls"/>
    <ds:schemaRef ds:uri="6ab2ec55-8801-4079-b385-1938edff03d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King</dc:creator>
  <cp:keywords/>
  <dc:description>generated by python-docx</dc:description>
  <cp:lastModifiedBy>Padraig Burke</cp:lastModifiedBy>
  <cp:revision>4</cp:revision>
  <cp:lastPrinted>2025-11-24T14:37:00Z</cp:lastPrinted>
  <dcterms:created xsi:type="dcterms:W3CDTF">2025-12-09T15:44:00Z</dcterms:created>
  <dcterms:modified xsi:type="dcterms:W3CDTF">2025-12-09T15:45:00Z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0x010100B8D39F03C6D8BD4D8168445217107189</vt:lpwstr>
  </property>
</Properties>
</file>